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2A" w:rsidRPr="006340CD" w:rsidRDefault="00885F2A" w:rsidP="00885F2A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bookmarkStart w:id="0" w:name="P58"/>
      <w:bookmarkEnd w:id="0"/>
      <w:r w:rsidRPr="006340CD">
        <w:rPr>
          <w:b/>
          <w:sz w:val="28"/>
          <w:szCs w:val="28"/>
        </w:rPr>
        <w:t>АДМИНИСТРАЦИЯ</w:t>
      </w:r>
    </w:p>
    <w:p w:rsidR="004B0119" w:rsidRDefault="00885F2A" w:rsidP="00885F2A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6340CD">
        <w:rPr>
          <w:b/>
          <w:sz w:val="28"/>
          <w:szCs w:val="28"/>
        </w:rPr>
        <w:t xml:space="preserve">МУНИЦИПАЛЬНОГО ОБРАЗОВАНИЯ </w:t>
      </w:r>
    </w:p>
    <w:p w:rsidR="00885F2A" w:rsidRPr="006340CD" w:rsidRDefault="00885F2A" w:rsidP="00885F2A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6340CD">
        <w:rPr>
          <w:b/>
          <w:sz w:val="28"/>
          <w:szCs w:val="28"/>
        </w:rPr>
        <w:t>КУ</w:t>
      </w:r>
      <w:r w:rsidR="004B0119">
        <w:rPr>
          <w:b/>
          <w:sz w:val="28"/>
          <w:szCs w:val="28"/>
        </w:rPr>
        <w:t>ВАЙСКИЙ</w:t>
      </w:r>
      <w:r w:rsidRPr="006340CD">
        <w:rPr>
          <w:b/>
          <w:sz w:val="28"/>
          <w:szCs w:val="28"/>
        </w:rPr>
        <w:t xml:space="preserve"> СЕЛЬСОВЕТ</w:t>
      </w:r>
    </w:p>
    <w:p w:rsidR="00885F2A" w:rsidRPr="006340CD" w:rsidRDefault="00885F2A" w:rsidP="00885F2A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6340CD">
        <w:rPr>
          <w:b/>
          <w:sz w:val="28"/>
          <w:szCs w:val="28"/>
        </w:rPr>
        <w:t>НОВОСЕРГИЕВСКОГО РАЙОНА</w:t>
      </w:r>
    </w:p>
    <w:p w:rsidR="00885F2A" w:rsidRPr="006340CD" w:rsidRDefault="00885F2A" w:rsidP="00885F2A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6340CD">
        <w:rPr>
          <w:b/>
          <w:sz w:val="28"/>
          <w:szCs w:val="28"/>
        </w:rPr>
        <w:t>ОРЕНБУРГСКОЙ ОБЛАСТИ</w:t>
      </w:r>
    </w:p>
    <w:p w:rsidR="00885F2A" w:rsidRPr="006340CD" w:rsidRDefault="00885F2A" w:rsidP="00885F2A">
      <w:pPr>
        <w:rPr>
          <w:sz w:val="28"/>
          <w:szCs w:val="28"/>
        </w:rPr>
      </w:pPr>
    </w:p>
    <w:p w:rsidR="00885F2A" w:rsidRPr="006340CD" w:rsidRDefault="00885F2A" w:rsidP="00885F2A">
      <w:pPr>
        <w:ind w:firstLine="540"/>
        <w:rPr>
          <w:b/>
          <w:sz w:val="28"/>
          <w:szCs w:val="28"/>
        </w:rPr>
      </w:pPr>
      <w:r w:rsidRPr="006340C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</w:t>
      </w:r>
      <w:r w:rsidRPr="006340CD">
        <w:rPr>
          <w:b/>
          <w:sz w:val="28"/>
          <w:szCs w:val="28"/>
        </w:rPr>
        <w:t>ПОСТАНОВЛЕНИЕ</w:t>
      </w:r>
    </w:p>
    <w:p w:rsidR="00885F2A" w:rsidRPr="006340CD" w:rsidRDefault="00885F2A" w:rsidP="00885F2A">
      <w:pPr>
        <w:ind w:firstLine="540"/>
        <w:rPr>
          <w:b/>
          <w:sz w:val="28"/>
          <w:szCs w:val="28"/>
        </w:rPr>
      </w:pPr>
    </w:p>
    <w:p w:rsidR="00885F2A" w:rsidRPr="006340CD" w:rsidRDefault="00885F2A" w:rsidP="00885F2A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B0119">
        <w:rPr>
          <w:b/>
          <w:sz w:val="28"/>
          <w:szCs w:val="28"/>
        </w:rPr>
        <w:t xml:space="preserve">от </w:t>
      </w:r>
      <w:r w:rsidR="004B0119">
        <w:rPr>
          <w:b/>
          <w:sz w:val="28"/>
          <w:szCs w:val="28"/>
        </w:rPr>
        <w:t>15.12.2020 г.               №</w:t>
      </w:r>
      <w:r w:rsidRPr="004B0119">
        <w:rPr>
          <w:b/>
          <w:sz w:val="28"/>
          <w:szCs w:val="28"/>
        </w:rPr>
        <w:t xml:space="preserve"> </w:t>
      </w:r>
      <w:r w:rsidR="004B0119">
        <w:rPr>
          <w:b/>
          <w:sz w:val="28"/>
          <w:szCs w:val="28"/>
        </w:rPr>
        <w:t>65</w:t>
      </w:r>
      <w:r w:rsidRPr="004B0119">
        <w:rPr>
          <w:b/>
          <w:sz w:val="28"/>
          <w:szCs w:val="28"/>
        </w:rPr>
        <w:t>-п</w:t>
      </w:r>
    </w:p>
    <w:p w:rsidR="00885F2A" w:rsidRDefault="00885F2A" w:rsidP="00885F2A">
      <w:pPr>
        <w:jc w:val="center"/>
        <w:rPr>
          <w:b/>
          <w:szCs w:val="28"/>
        </w:rPr>
      </w:pPr>
    </w:p>
    <w:p w:rsidR="00885F2A" w:rsidRDefault="00885F2A" w:rsidP="00885F2A">
      <w:pPr>
        <w:tabs>
          <w:tab w:val="left" w:pos="2295"/>
        </w:tabs>
        <w:rPr>
          <w:b/>
          <w:szCs w:val="28"/>
        </w:rPr>
      </w:pPr>
      <w:r>
        <w:rPr>
          <w:b/>
          <w:szCs w:val="28"/>
        </w:rPr>
        <w:tab/>
        <w:t xml:space="preserve">       с.</w:t>
      </w:r>
      <w:r w:rsidR="004B0119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Ку</w:t>
      </w:r>
      <w:r w:rsidR="004B0119">
        <w:rPr>
          <w:b/>
          <w:szCs w:val="28"/>
        </w:rPr>
        <w:t>вай</w:t>
      </w:r>
      <w:proofErr w:type="spellEnd"/>
    </w:p>
    <w:p w:rsidR="00885F2A" w:rsidRDefault="00885F2A" w:rsidP="004B011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85F2A" w:rsidRPr="004B0119" w:rsidRDefault="00885F2A" w:rsidP="004B0119">
      <w:pPr>
        <w:tabs>
          <w:tab w:val="left" w:pos="2160"/>
        </w:tabs>
        <w:rPr>
          <w:b/>
        </w:rPr>
      </w:pPr>
      <w:r>
        <w:rPr>
          <w:b/>
          <w:szCs w:val="28"/>
        </w:rPr>
        <w:t xml:space="preserve"> </w:t>
      </w:r>
      <w:r w:rsidR="004B0119">
        <w:rPr>
          <w:b/>
          <w:szCs w:val="28"/>
        </w:rPr>
        <w:t xml:space="preserve">                           </w:t>
      </w:r>
    </w:p>
    <w:p w:rsidR="00885F2A" w:rsidRDefault="00885F2A" w:rsidP="00885F2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0A0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A50A0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885F2A" w:rsidRDefault="00885F2A" w:rsidP="00885F2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0A05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 w:rsidRPr="00A50A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50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2A" w:rsidRPr="00A50A05" w:rsidRDefault="00885F2A" w:rsidP="00885F2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0A05">
        <w:rPr>
          <w:rFonts w:ascii="Times New Roman" w:hAnsi="Times New Roman" w:cs="Times New Roman"/>
          <w:sz w:val="28"/>
          <w:szCs w:val="28"/>
        </w:rPr>
        <w:t>услуги</w:t>
      </w:r>
      <w:r w:rsidR="0033248F">
        <w:rPr>
          <w:rFonts w:ascii="Times New Roman" w:hAnsi="Times New Roman" w:cs="Times New Roman"/>
          <w:sz w:val="28"/>
          <w:szCs w:val="28"/>
        </w:rPr>
        <w:t xml:space="preserve"> </w:t>
      </w:r>
      <w:r w:rsidRPr="00A50A05">
        <w:rPr>
          <w:rFonts w:ascii="Times New Roman" w:hAnsi="Times New Roman" w:cs="Times New Roman"/>
          <w:sz w:val="28"/>
          <w:szCs w:val="28"/>
        </w:rPr>
        <w:t xml:space="preserve">«Выдача разрешения на отклонение </w:t>
      </w:r>
    </w:p>
    <w:p w:rsidR="00885F2A" w:rsidRPr="00A50A05" w:rsidRDefault="00885F2A" w:rsidP="00885F2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0A05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885F2A" w:rsidRPr="00A50A05" w:rsidRDefault="00885F2A" w:rsidP="00885F2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0A05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885F2A" w:rsidRPr="006C018E" w:rsidRDefault="00885F2A" w:rsidP="00885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F2A" w:rsidRPr="0033248F" w:rsidRDefault="00885F2A" w:rsidP="00885F2A">
      <w:pPr>
        <w:tabs>
          <w:tab w:val="left" w:pos="9792"/>
        </w:tabs>
        <w:ind w:firstLine="612"/>
        <w:jc w:val="both"/>
      </w:pPr>
      <w:r w:rsidRPr="0033248F">
        <w:t xml:space="preserve">В соответствии с  </w:t>
      </w:r>
      <w:r w:rsidRPr="0033248F">
        <w:rPr>
          <w:rStyle w:val="FontStyle32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 (с изменениями и дополнениями), </w:t>
      </w:r>
      <w:r w:rsidRPr="0033248F">
        <w:t xml:space="preserve"> Федеральным законом от 27.07.2010 года № 210-ФЗ «Об организации предоставления государственных и муниципальных услуг»</w:t>
      </w:r>
      <w:r w:rsidRPr="0033248F">
        <w:rPr>
          <w:rStyle w:val="FontStyle32"/>
          <w:sz w:val="24"/>
          <w:szCs w:val="24"/>
        </w:rPr>
        <w:t xml:space="preserve"> (с изменениями и дополнениями)</w:t>
      </w:r>
      <w:r w:rsidRPr="0033248F">
        <w:t xml:space="preserve">, Уставом муниципального образования </w:t>
      </w:r>
      <w:proofErr w:type="spellStart"/>
      <w:r w:rsidRPr="0033248F">
        <w:t>Ку</w:t>
      </w:r>
      <w:r w:rsidR="004B0119">
        <w:t>вайский</w:t>
      </w:r>
      <w:proofErr w:type="spellEnd"/>
      <w:r w:rsidRPr="0033248F">
        <w:t xml:space="preserve"> сельсовет:</w:t>
      </w:r>
    </w:p>
    <w:p w:rsidR="00885F2A" w:rsidRPr="0033248F" w:rsidRDefault="00885F2A" w:rsidP="00885F2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248F">
        <w:rPr>
          <w:rFonts w:ascii="Times New Roman" w:hAnsi="Times New Roman" w:cs="Times New Roman"/>
          <w:b w:val="0"/>
          <w:sz w:val="24"/>
          <w:szCs w:val="24"/>
        </w:rPr>
        <w:t>1.Утвердить административный регламент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согласно приложению.</w:t>
      </w:r>
    </w:p>
    <w:p w:rsidR="0033248F" w:rsidRPr="0033248F" w:rsidRDefault="0033248F" w:rsidP="003324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248F" w:rsidRPr="0033248F" w:rsidRDefault="0033248F" w:rsidP="003324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248F">
        <w:rPr>
          <w:rFonts w:ascii="Times New Roman" w:hAnsi="Times New Roman" w:cs="Times New Roman"/>
          <w:b w:val="0"/>
          <w:sz w:val="24"/>
          <w:szCs w:val="24"/>
        </w:rPr>
        <w:t>2. Признать утратившим</w:t>
      </w:r>
      <w:r w:rsidR="00142670">
        <w:rPr>
          <w:rFonts w:ascii="Times New Roman" w:hAnsi="Times New Roman" w:cs="Times New Roman"/>
          <w:b w:val="0"/>
          <w:sz w:val="24"/>
          <w:szCs w:val="24"/>
        </w:rPr>
        <w:t xml:space="preserve"> силу постановление</w:t>
      </w:r>
      <w:bookmarkStart w:id="1" w:name="_GoBack"/>
      <w:bookmarkEnd w:id="1"/>
      <w:r w:rsidRPr="0033248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="004B0119">
        <w:rPr>
          <w:rFonts w:ascii="Times New Roman" w:hAnsi="Times New Roman" w:cs="Times New Roman"/>
          <w:b w:val="0"/>
          <w:sz w:val="24"/>
          <w:szCs w:val="24"/>
        </w:rPr>
        <w:t>Кувайского</w:t>
      </w:r>
      <w:proofErr w:type="spellEnd"/>
      <w:r w:rsidR="004B0119"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19.06.2017г. № 40</w:t>
      </w:r>
      <w:r w:rsidRPr="0033248F">
        <w:rPr>
          <w:rFonts w:ascii="Times New Roman" w:hAnsi="Times New Roman" w:cs="Times New Roman"/>
          <w:b w:val="0"/>
          <w:sz w:val="24"/>
          <w:szCs w:val="24"/>
        </w:rPr>
        <w:t xml:space="preserve">-п ««Об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885F2A" w:rsidRPr="0033248F" w:rsidRDefault="0033248F" w:rsidP="003324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885F2A" w:rsidRPr="0033248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885F2A" w:rsidRPr="0033248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885F2A" w:rsidRPr="0033248F"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885F2A" w:rsidRPr="0033248F" w:rsidRDefault="00885F2A" w:rsidP="003324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5F2A" w:rsidRPr="0033248F" w:rsidRDefault="0033248F" w:rsidP="00885F2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885F2A" w:rsidRPr="0033248F">
        <w:rPr>
          <w:rFonts w:ascii="Times New Roman" w:hAnsi="Times New Roman" w:cs="Times New Roman"/>
          <w:b w:val="0"/>
          <w:sz w:val="24"/>
          <w:szCs w:val="24"/>
        </w:rPr>
        <w:t xml:space="preserve">.Настоящее постановление вступает в силу со дня его подписания и подлежит размещению на официальном сайте </w:t>
      </w:r>
      <w:proofErr w:type="spellStart"/>
      <w:r w:rsidR="00885F2A" w:rsidRPr="0033248F">
        <w:rPr>
          <w:rFonts w:ascii="Times New Roman" w:hAnsi="Times New Roman" w:cs="Times New Roman"/>
          <w:b w:val="0"/>
          <w:sz w:val="24"/>
          <w:szCs w:val="24"/>
        </w:rPr>
        <w:t>Ку</w:t>
      </w:r>
      <w:r w:rsidR="004B0119">
        <w:rPr>
          <w:rFonts w:ascii="Times New Roman" w:hAnsi="Times New Roman" w:cs="Times New Roman"/>
          <w:b w:val="0"/>
          <w:sz w:val="24"/>
          <w:szCs w:val="24"/>
        </w:rPr>
        <w:t>вайского</w:t>
      </w:r>
      <w:proofErr w:type="spellEnd"/>
      <w:r w:rsidR="00885F2A" w:rsidRPr="0033248F">
        <w:rPr>
          <w:rFonts w:ascii="Times New Roman" w:hAnsi="Times New Roman" w:cs="Times New Roman"/>
          <w:b w:val="0"/>
          <w:sz w:val="24"/>
          <w:szCs w:val="24"/>
        </w:rPr>
        <w:t xml:space="preserve"> сельсовета, в местах обнародования.</w:t>
      </w:r>
    </w:p>
    <w:p w:rsidR="00885F2A" w:rsidRDefault="00885F2A" w:rsidP="00885F2A">
      <w:pPr>
        <w:tabs>
          <w:tab w:val="left" w:pos="9792"/>
        </w:tabs>
        <w:ind w:firstLine="612"/>
        <w:jc w:val="both"/>
      </w:pPr>
    </w:p>
    <w:p w:rsidR="00AF18C3" w:rsidRDefault="00AF18C3" w:rsidP="00885F2A">
      <w:pPr>
        <w:tabs>
          <w:tab w:val="left" w:pos="9792"/>
        </w:tabs>
        <w:ind w:firstLine="612"/>
        <w:jc w:val="both"/>
      </w:pPr>
    </w:p>
    <w:p w:rsidR="00AF18C3" w:rsidRDefault="00AF18C3" w:rsidP="00885F2A">
      <w:pPr>
        <w:tabs>
          <w:tab w:val="left" w:pos="9792"/>
        </w:tabs>
        <w:ind w:firstLine="612"/>
        <w:jc w:val="both"/>
      </w:pPr>
    </w:p>
    <w:p w:rsidR="00AF18C3" w:rsidRPr="0033248F" w:rsidRDefault="00AF18C3" w:rsidP="00885F2A">
      <w:pPr>
        <w:tabs>
          <w:tab w:val="left" w:pos="9792"/>
        </w:tabs>
        <w:ind w:firstLine="612"/>
        <w:jc w:val="both"/>
      </w:pPr>
    </w:p>
    <w:p w:rsidR="004B0119" w:rsidRDefault="004B0119" w:rsidP="004B0119">
      <w:pPr>
        <w:tabs>
          <w:tab w:val="left" w:pos="9131"/>
        </w:tabs>
        <w:ind w:firstLine="612"/>
        <w:jc w:val="both"/>
      </w:pPr>
      <w:r>
        <w:t>И. о. главы</w:t>
      </w:r>
      <w:r w:rsidR="00885F2A" w:rsidRPr="0033248F">
        <w:t xml:space="preserve"> администрации    </w:t>
      </w:r>
      <w:r>
        <w:t xml:space="preserve">                                                                                 Р. </w:t>
      </w:r>
      <w:r w:rsidRPr="004B0119">
        <w:t>Д. Романова</w:t>
      </w:r>
      <w:r>
        <w:t xml:space="preserve">                                                                          </w:t>
      </w:r>
    </w:p>
    <w:p w:rsidR="00B61EF1" w:rsidRDefault="00B61EF1" w:rsidP="00AF18C3">
      <w:pPr>
        <w:tabs>
          <w:tab w:val="left" w:pos="9792"/>
        </w:tabs>
        <w:jc w:val="both"/>
      </w:pPr>
    </w:p>
    <w:p w:rsidR="00AF18C3" w:rsidRDefault="00885F2A" w:rsidP="00885F2A">
      <w:pPr>
        <w:tabs>
          <w:tab w:val="left" w:pos="9792"/>
        </w:tabs>
        <w:ind w:firstLine="612"/>
        <w:jc w:val="both"/>
      </w:pPr>
      <w:r w:rsidRPr="0033248F">
        <w:t xml:space="preserve">       </w:t>
      </w:r>
    </w:p>
    <w:p w:rsidR="00885F2A" w:rsidRPr="0033248F" w:rsidRDefault="00885F2A" w:rsidP="00885F2A">
      <w:pPr>
        <w:tabs>
          <w:tab w:val="left" w:pos="9792"/>
        </w:tabs>
        <w:ind w:firstLine="612"/>
        <w:jc w:val="both"/>
      </w:pPr>
      <w:r w:rsidRPr="0033248F">
        <w:t xml:space="preserve">                                              </w:t>
      </w:r>
    </w:p>
    <w:p w:rsidR="0033248F" w:rsidRDefault="00885F2A" w:rsidP="0033248F">
      <w:pPr>
        <w:tabs>
          <w:tab w:val="left" w:pos="9792"/>
        </w:tabs>
        <w:rPr>
          <w:b/>
          <w:bCs/>
        </w:rPr>
      </w:pPr>
      <w:r w:rsidRPr="0033248F">
        <w:t>Разослано: прокуратуру, в дело.</w:t>
      </w:r>
    </w:p>
    <w:p w:rsidR="00E265F8" w:rsidRDefault="00E265F8" w:rsidP="00E265F8">
      <w:pPr>
        <w:tabs>
          <w:tab w:val="left" w:pos="9792"/>
        </w:tabs>
        <w:jc w:val="center"/>
        <w:rPr>
          <w:b/>
          <w:bCs/>
        </w:rPr>
      </w:pPr>
    </w:p>
    <w:p w:rsidR="00E265F8" w:rsidRDefault="00E265F8" w:rsidP="00E265F8">
      <w:pPr>
        <w:tabs>
          <w:tab w:val="left" w:pos="9792"/>
        </w:tabs>
        <w:jc w:val="center"/>
        <w:rPr>
          <w:b/>
          <w:bCs/>
        </w:rPr>
      </w:pPr>
    </w:p>
    <w:p w:rsidR="00E265F8" w:rsidRDefault="00E265F8" w:rsidP="00E265F8">
      <w:pPr>
        <w:tabs>
          <w:tab w:val="left" w:pos="9792"/>
        </w:tabs>
        <w:jc w:val="center"/>
        <w:rPr>
          <w:b/>
          <w:bCs/>
        </w:rPr>
      </w:pPr>
    </w:p>
    <w:p w:rsidR="00B61EF1" w:rsidRDefault="0033248F" w:rsidP="00E265F8">
      <w:pPr>
        <w:tabs>
          <w:tab w:val="left" w:pos="9792"/>
        </w:tabs>
        <w:jc w:val="center"/>
        <w:rPr>
          <w:b/>
          <w:bCs/>
        </w:rPr>
      </w:pPr>
      <w:r w:rsidRPr="0033248F">
        <w:rPr>
          <w:b/>
          <w:bCs/>
        </w:rPr>
        <w:t xml:space="preserve">                                                                                                                 </w:t>
      </w:r>
      <w:r w:rsidR="00AF18C3">
        <w:rPr>
          <w:b/>
          <w:bCs/>
        </w:rPr>
        <w:t xml:space="preserve">                            </w:t>
      </w:r>
    </w:p>
    <w:p w:rsidR="00885F2A" w:rsidRPr="0033248F" w:rsidRDefault="00885F2A" w:rsidP="004D493C">
      <w:pPr>
        <w:tabs>
          <w:tab w:val="left" w:pos="9792"/>
        </w:tabs>
        <w:jc w:val="right"/>
        <w:rPr>
          <w:b/>
          <w:bCs/>
        </w:rPr>
      </w:pPr>
      <w:r w:rsidRPr="0033248F">
        <w:lastRenderedPageBreak/>
        <w:t xml:space="preserve">Приложение </w:t>
      </w:r>
      <w:proofErr w:type="gramStart"/>
      <w:r w:rsidRPr="0033248F">
        <w:t>к</w:t>
      </w:r>
      <w:proofErr w:type="gramEnd"/>
      <w:r w:rsidRPr="0033248F">
        <w:t xml:space="preserve"> </w:t>
      </w:r>
    </w:p>
    <w:p w:rsidR="00885F2A" w:rsidRPr="0033248F" w:rsidRDefault="00885F2A" w:rsidP="004D493C">
      <w:pPr>
        <w:ind w:right="72"/>
        <w:jc w:val="right"/>
      </w:pPr>
      <w:r w:rsidRPr="0033248F">
        <w:t>постановлению</w:t>
      </w:r>
    </w:p>
    <w:p w:rsidR="00885F2A" w:rsidRPr="0033248F" w:rsidRDefault="00885F2A" w:rsidP="004D493C">
      <w:pPr>
        <w:ind w:right="72"/>
        <w:jc w:val="right"/>
      </w:pPr>
      <w:r w:rsidRPr="0033248F">
        <w:t xml:space="preserve"> </w:t>
      </w:r>
      <w:r w:rsidR="002B0DA8" w:rsidRPr="002B0DA8">
        <w:t>от 15</w:t>
      </w:r>
      <w:r w:rsidR="002B0DA8">
        <w:t>.12.2020</w:t>
      </w:r>
      <w:r w:rsidR="002B0DA8" w:rsidRPr="002B0DA8">
        <w:t>г. № 65</w:t>
      </w:r>
      <w:r w:rsidRPr="002B0DA8">
        <w:t>-п.</w:t>
      </w:r>
    </w:p>
    <w:p w:rsidR="00885F2A" w:rsidRDefault="00885F2A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E265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265F8" w:rsidRDefault="005A4539" w:rsidP="00E265F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41488" w:rsidRPr="00863389" w:rsidRDefault="00341488" w:rsidP="00DA1A3D">
      <w:pPr>
        <w:tabs>
          <w:tab w:val="left" w:pos="709"/>
        </w:tabs>
        <w:ind w:firstLine="709"/>
        <w:jc w:val="both"/>
      </w:pPr>
      <w:r w:rsidRPr="00863389">
        <w:t xml:space="preserve">3. </w:t>
      </w:r>
      <w:proofErr w:type="gramStart"/>
      <w:r w:rsidRPr="00863389">
        <w:t>Информа</w:t>
      </w:r>
      <w:r w:rsidR="009936CE">
        <w:t xml:space="preserve">ция по вопросам предоставления </w:t>
      </w:r>
      <w:r w:rsidR="009936CE" w:rsidRPr="009936CE">
        <w:t>муниципальной</w:t>
      </w:r>
      <w:r w:rsidRPr="00863389"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  <w:proofErr w:type="gramEnd"/>
    </w:p>
    <w:p w:rsidR="00E265F8" w:rsidRPr="00E265F8" w:rsidRDefault="00341488" w:rsidP="00E265F8">
      <w:pPr>
        <w:widowControl w:val="0"/>
        <w:ind w:firstLine="709"/>
        <w:jc w:val="both"/>
      </w:pPr>
      <w:r w:rsidRPr="00863389">
        <w:t xml:space="preserve">4. </w:t>
      </w:r>
      <w:proofErr w:type="gramStart"/>
      <w:r w:rsidRPr="00863389">
        <w:t xml:space="preserve">Справочная </w:t>
      </w:r>
      <w:r>
        <w:t xml:space="preserve">информация о </w:t>
      </w:r>
      <w:r w:rsidRPr="00863389">
        <w:t>местонахождении, графи</w:t>
      </w:r>
      <w:r>
        <w:t xml:space="preserve">ке работы, контактных телефонах </w:t>
      </w:r>
      <w:r w:rsidRPr="00863389">
        <w:t xml:space="preserve">многофункциональных центров предоставления государственных и муниципальных услуг (далее – МФЦ), участвующих в предоставлении </w:t>
      </w:r>
      <w:r w:rsidR="009936CE" w:rsidRPr="009936CE">
        <w:t>муниципальной</w:t>
      </w:r>
      <w:r w:rsidRPr="00863389"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="009936CE" w:rsidRPr="009936CE">
        <w:t>муниципальной</w:t>
      </w:r>
      <w:r w:rsidRPr="00863389">
        <w:t xml:space="preserve"> услуги, указывается на официальном сайте, информационных стендах в местах</w:t>
      </w:r>
      <w:proofErr w:type="gramEnd"/>
      <w:r w:rsidRPr="00863389">
        <w:t xml:space="preserve">, </w:t>
      </w:r>
      <w:proofErr w:type="gramStart"/>
      <w:r w:rsidRPr="00863389">
        <w:t>предназначенных</w:t>
      </w:r>
      <w:proofErr w:type="gramEnd"/>
      <w:r w:rsidRPr="00863389">
        <w:t xml:space="preserve"> для предоставления </w:t>
      </w:r>
      <w:r w:rsidR="009936CE" w:rsidRPr="009936CE">
        <w:t>муниципальной</w:t>
      </w:r>
      <w:r w:rsidRPr="00863389">
        <w:t xml:space="preserve"> услуги, а также в электронной форме через Портал.</w:t>
      </w:r>
    </w:p>
    <w:p w:rsidR="00E265F8" w:rsidRDefault="00E265F8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3C6F43" w:rsidP="00DA1A3D">
      <w:pPr>
        <w:autoSpaceDE w:val="0"/>
        <w:autoSpaceDN w:val="0"/>
        <w:adjustRightInd w:val="0"/>
        <w:ind w:firstLine="709"/>
        <w:jc w:val="both"/>
      </w:pPr>
      <w:r>
        <w:t>5</w:t>
      </w:r>
      <w:r w:rsidR="005A4539" w:rsidRPr="006C018E">
        <w:t>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C6F43" w:rsidP="00DA1A3D">
      <w:pPr>
        <w:ind w:firstLine="709"/>
        <w:jc w:val="both"/>
      </w:pPr>
      <w:r>
        <w:t>7</w:t>
      </w:r>
      <w:r w:rsidR="005A4539" w:rsidRPr="006C018E">
        <w:t>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t>» предоставляется органом местного самоуправления</w:t>
      </w:r>
      <w:r w:rsidR="00193292" w:rsidRPr="006C018E">
        <w:t xml:space="preserve"> </w:t>
      </w:r>
      <w:r w:rsidR="008E77ED">
        <w:t xml:space="preserve">администрацией МО </w:t>
      </w:r>
      <w:proofErr w:type="spellStart"/>
      <w:r w:rsidR="008E77ED">
        <w:t>Ку</w:t>
      </w:r>
      <w:r w:rsidR="004B0119">
        <w:t>вайский</w:t>
      </w:r>
      <w:proofErr w:type="spellEnd"/>
      <w:r w:rsidR="008E77ED">
        <w:t xml:space="preserve"> сельсовет</w:t>
      </w:r>
      <w:r w:rsidR="00193292" w:rsidRPr="006C018E">
        <w:t xml:space="preserve"> </w:t>
      </w:r>
      <w:proofErr w:type="spellStart"/>
      <w:r w:rsidR="00A448B8">
        <w:rPr>
          <w:rFonts w:eastAsiaTheme="minorHAnsi"/>
          <w:bCs/>
          <w:lang w:eastAsia="en-US"/>
        </w:rPr>
        <w:t>Новосергиевского</w:t>
      </w:r>
      <w:proofErr w:type="spellEnd"/>
      <w:r w:rsidR="00A448B8">
        <w:rPr>
          <w:rFonts w:eastAsiaTheme="minorHAnsi"/>
          <w:bCs/>
          <w:lang w:eastAsia="en-US"/>
        </w:rPr>
        <w:t xml:space="preserve"> района Оренбургской области</w:t>
      </w:r>
      <w:r w:rsidR="00A448B8" w:rsidRPr="006C018E">
        <w:t xml:space="preserve"> </w:t>
      </w:r>
      <w:r w:rsidR="005A4539" w:rsidRPr="006C018E">
        <w:t>(далее – орган местного самоуправления).</w:t>
      </w:r>
    </w:p>
    <w:p w:rsidR="005A4539" w:rsidRPr="006C018E" w:rsidRDefault="003C6F43" w:rsidP="00DA1A3D">
      <w:pPr>
        <w:ind w:firstLine="709"/>
        <w:jc w:val="both"/>
      </w:pPr>
      <w:r>
        <w:t>8</w:t>
      </w:r>
      <w:r w:rsidR="005A4539" w:rsidRPr="006C018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207E8D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A4539" w:rsidRPr="006C018E">
        <w:rPr>
          <w:rFonts w:eastAsiaTheme="minorHAnsi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3C6F43" w:rsidP="00DA1A3D">
      <w:pPr>
        <w:ind w:firstLine="709"/>
        <w:jc w:val="both"/>
      </w:pPr>
      <w:r>
        <w:t>9</w:t>
      </w:r>
      <w:r w:rsidR="005A4539" w:rsidRPr="006C018E">
        <w:t>. При</w:t>
      </w:r>
      <w:r w:rsidR="000E4C4D" w:rsidRPr="006C018E">
        <w:t>ё</w:t>
      </w:r>
      <w:r w:rsidR="005A4539"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5A4539" w:rsidRPr="006C018E">
        <w:t>органа местного самоуправления.</w:t>
      </w:r>
    </w:p>
    <w:p w:rsidR="005A4539" w:rsidRPr="006C018E" w:rsidRDefault="005A4539" w:rsidP="00DA1A3D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</w:t>
      </w:r>
    </w:p>
    <w:p w:rsidR="005A4539" w:rsidRPr="006C018E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</w:pPr>
      <w:r w:rsidRPr="006C018E">
        <w:t>1</w:t>
      </w:r>
      <w:r w:rsidR="00663593">
        <w:t>1</w:t>
      </w:r>
      <w:r w:rsidRPr="006C018E">
        <w:t>. Результатом предоставления муниципальной услуги является:</w:t>
      </w:r>
    </w:p>
    <w:p w:rsidR="005A4539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 xml:space="preserve">документа на бумажном носителе, подтверждающего содержание электронного документа, </w:t>
      </w:r>
      <w:r w:rsidRPr="006C018E">
        <w:lastRenderedPageBreak/>
        <w:t>непосредственно в органе (организации).</w:t>
      </w:r>
    </w:p>
    <w:p w:rsidR="006C26D2" w:rsidRPr="006C018E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663593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0A59C9" w:rsidRPr="00D631E2" w:rsidRDefault="00B00BFE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Правовые акты </w:t>
      </w:r>
      <w:r w:rsidR="000A59C9" w:rsidRPr="0089725E">
        <w:rPr>
          <w:rFonts w:ascii="Times New Roman CYR" w:hAnsi="Times New Roman CYR" w:cs="Times New Roman CYR"/>
        </w:rPr>
        <w:t xml:space="preserve">размещаются на официальном сайте органа </w:t>
      </w:r>
      <w:r>
        <w:rPr>
          <w:rFonts w:ascii="Times New Roman CYR" w:hAnsi="Times New Roman CYR" w:cs="Times New Roman CYR"/>
        </w:rPr>
        <w:t>местного самоуправления</w:t>
      </w:r>
      <w:r w:rsidR="000A59C9" w:rsidRPr="0089725E">
        <w:rPr>
          <w:rFonts w:ascii="Times New Roman CYR" w:hAnsi="Times New Roman CYR" w:cs="Times New Roman CYR"/>
        </w:rPr>
        <w:t xml:space="preserve"> Оренбургской области в информационно-телекоммуникационной сети «Интернет» (далее – сеть Интернет) и на Портале.</w:t>
      </w:r>
    </w:p>
    <w:p w:rsidR="005A4539" w:rsidRPr="006C018E" w:rsidRDefault="005A4539" w:rsidP="00207E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639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9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Default="007E3124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59C9" w:rsidRPr="006C018E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6C018E">
        <w:rPr>
          <w:rFonts w:ascii="Times New Roman" w:hAnsi="Times New Roman" w:cs="Times New Roman"/>
          <w:sz w:val="24"/>
          <w:szCs w:val="24"/>
        </w:rPr>
        <w:t>: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33BE6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023192" w:rsidRPr="00023192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023192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</w:t>
      </w:r>
      <w:proofErr w:type="gramEnd"/>
      <w:r w:rsidR="00023192" w:rsidRPr="00023192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5A4539" w:rsidRPr="006C018E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BD264F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DA1A3D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6C018E">
        <w:t>2)</w:t>
      </w:r>
      <w:r w:rsidR="00173CCF">
        <w:t xml:space="preserve"> </w:t>
      </w:r>
      <w:r w:rsidRPr="006C018E"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6C018E">
        <w:lastRenderedPageBreak/>
        <w:t>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1" w:name="sub_1010"/>
      <w:bookmarkEnd w:id="10"/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C018E">
        <w:t>.</w:t>
      </w:r>
    </w:p>
    <w:p w:rsidR="005A4539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</w:t>
      </w:r>
      <w:r w:rsidR="00237439">
        <w:rPr>
          <w:rFonts w:eastAsiaTheme="minorHAnsi"/>
          <w:lang w:eastAsia="en-US"/>
        </w:rPr>
        <w:t>0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</w:t>
      </w:r>
      <w:r w:rsidR="00237439"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нарушены требования технических регламентов или нормативов градостроительного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0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  <w:proofErr w:type="gramEnd"/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>
        <w:rPr>
          <w:rFonts w:eastAsiaTheme="minorHAnsi"/>
          <w:lang w:eastAsia="en-US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Default="00010D9D" w:rsidP="00DA1A3D">
      <w:pPr>
        <w:ind w:firstLine="709"/>
        <w:jc w:val="both"/>
      </w:pPr>
      <w: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Default="00010D9D" w:rsidP="00E72271">
      <w:pPr>
        <w:ind w:firstLine="709"/>
        <w:jc w:val="both"/>
      </w:pPr>
      <w: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Default="00010D9D" w:rsidP="00DA1A3D">
      <w:pPr>
        <w:ind w:firstLine="709"/>
        <w:jc w:val="both"/>
      </w:pPr>
      <w:r>
        <w:t>3</w:t>
      </w:r>
      <w:r w:rsidR="00237439">
        <w:t>8</w:t>
      </w:r>
      <w:r>
        <w:t>. Показателями качества предоставления государственной услуги являются: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3" w:name="sub_4371"/>
      <w:r w:rsidRPr="00E72271">
        <w:t>1) отсутствие очередей при приеме (выдаче) документов;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4" w:name="sub_4372"/>
      <w:bookmarkEnd w:id="13"/>
      <w:r w:rsidRPr="00E72271">
        <w:t>2) отсутствие нарушений сроков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5" w:name="sub_4373"/>
      <w:bookmarkEnd w:id="14"/>
      <w:r w:rsidRPr="00E72271"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6" w:name="sub_4374"/>
      <w:bookmarkEnd w:id="15"/>
      <w:r w:rsidRPr="00E7227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9750CD" w:rsidRDefault="009750CD" w:rsidP="00DA1A3D">
      <w:pPr>
        <w:ind w:firstLine="709"/>
        <w:jc w:val="both"/>
      </w:pPr>
    </w:p>
    <w:p w:rsidR="00682C7E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1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в орган местного самоуправления</w:t>
      </w:r>
      <w:r w:rsidR="008E77ED">
        <w:rPr>
          <w:rFonts w:eastAsiaTheme="minorHAnsi"/>
          <w:bCs/>
          <w:lang w:eastAsia="en-US"/>
        </w:rPr>
        <w:t xml:space="preserve"> администрацию МО </w:t>
      </w:r>
      <w:proofErr w:type="spellStart"/>
      <w:r w:rsidR="002B0DA8">
        <w:rPr>
          <w:rFonts w:eastAsiaTheme="minorHAnsi"/>
          <w:bCs/>
          <w:lang w:eastAsia="en-US"/>
        </w:rPr>
        <w:t>Кувайский</w:t>
      </w:r>
      <w:proofErr w:type="spellEnd"/>
      <w:r w:rsidR="008E77ED">
        <w:rPr>
          <w:rFonts w:eastAsiaTheme="minorHAnsi"/>
          <w:bCs/>
          <w:lang w:eastAsia="en-US"/>
        </w:rPr>
        <w:t xml:space="preserve"> сельсовет</w:t>
      </w:r>
      <w:r w:rsidR="008E77ED" w:rsidRPr="008E77ED">
        <w:rPr>
          <w:rFonts w:eastAsiaTheme="minorHAnsi"/>
          <w:bCs/>
          <w:lang w:eastAsia="en-US"/>
        </w:rPr>
        <w:t xml:space="preserve"> </w:t>
      </w:r>
      <w:proofErr w:type="spellStart"/>
      <w:r w:rsidR="008E77ED">
        <w:rPr>
          <w:rFonts w:eastAsiaTheme="minorHAnsi"/>
          <w:bCs/>
          <w:lang w:eastAsia="en-US"/>
        </w:rPr>
        <w:t>Новосергиевского</w:t>
      </w:r>
      <w:proofErr w:type="spellEnd"/>
      <w:r w:rsidR="008E77ED">
        <w:rPr>
          <w:rFonts w:eastAsiaTheme="minorHAnsi"/>
          <w:bCs/>
          <w:lang w:eastAsia="en-US"/>
        </w:rPr>
        <w:t xml:space="preserve"> района Оренбургской области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lastRenderedPageBreak/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8E77ED">
        <w:rPr>
          <w:rFonts w:eastAsiaTheme="minorHAnsi"/>
          <w:bCs/>
          <w:lang w:eastAsia="en-US"/>
        </w:rPr>
        <w:t xml:space="preserve">администрации МО </w:t>
      </w:r>
      <w:proofErr w:type="spellStart"/>
      <w:r w:rsidR="002B0DA8">
        <w:rPr>
          <w:rFonts w:eastAsiaTheme="minorHAnsi"/>
          <w:bCs/>
          <w:lang w:eastAsia="en-US"/>
        </w:rPr>
        <w:t>Кувайский</w:t>
      </w:r>
      <w:proofErr w:type="spellEnd"/>
      <w:r w:rsidR="002B0DA8">
        <w:rPr>
          <w:rFonts w:eastAsiaTheme="minorHAnsi"/>
          <w:bCs/>
          <w:lang w:eastAsia="en-US"/>
        </w:rPr>
        <w:t xml:space="preserve"> </w:t>
      </w:r>
      <w:r w:rsidR="008E77ED">
        <w:rPr>
          <w:rFonts w:eastAsiaTheme="minorHAnsi"/>
          <w:bCs/>
          <w:lang w:eastAsia="en-US"/>
        </w:rPr>
        <w:t>сельсовет</w:t>
      </w:r>
      <w:r w:rsidR="005874B6" w:rsidRPr="006C018E">
        <w:rPr>
          <w:rFonts w:eastAsiaTheme="minorHAnsi"/>
          <w:bCs/>
          <w:lang w:eastAsia="en-US"/>
        </w:rPr>
        <w:t xml:space="preserve"> </w:t>
      </w:r>
      <w:proofErr w:type="spellStart"/>
      <w:r w:rsidR="008E77ED">
        <w:rPr>
          <w:rFonts w:eastAsiaTheme="minorHAnsi"/>
          <w:bCs/>
          <w:lang w:eastAsia="en-US"/>
        </w:rPr>
        <w:t>Новосергиевского</w:t>
      </w:r>
      <w:proofErr w:type="spellEnd"/>
      <w:r w:rsidR="008E77ED">
        <w:rPr>
          <w:rFonts w:eastAsiaTheme="minorHAnsi"/>
          <w:bCs/>
          <w:lang w:eastAsia="en-US"/>
        </w:rPr>
        <w:t xml:space="preserve"> района Оренбургской области</w:t>
      </w:r>
      <w:r w:rsidR="008E77ED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1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t>4</w:t>
      </w:r>
      <w:r w:rsidR="00237439">
        <w:t>4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="00913A0F"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</w:t>
        </w:r>
        <w:r w:rsidR="009F2D4C">
          <w:rPr>
            <w:rFonts w:eastAsiaTheme="minorHAnsi"/>
            <w:lang w:eastAsia="en-US"/>
          </w:rPr>
          <w:t>21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6C018E">
        <w:rPr>
          <w:rFonts w:eastAsiaTheme="minorHAnsi"/>
          <w:lang w:eastAsia="en-US"/>
        </w:rPr>
        <w:t>тствии с требованиями пунктов 2</w:t>
      </w:r>
      <w:r w:rsidR="009F2D4C">
        <w:rPr>
          <w:rFonts w:eastAsiaTheme="minorHAnsi"/>
          <w:lang w:eastAsia="en-US"/>
        </w:rPr>
        <w:t>3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="00C25DF4"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</w:t>
      </w:r>
      <w:r w:rsidRPr="006C018E">
        <w:rPr>
          <w:rFonts w:eastAsiaTheme="minorHAnsi"/>
          <w:b/>
          <w:lang w:eastAsia="en-US"/>
        </w:rPr>
        <w:lastRenderedPageBreak/>
        <w:t xml:space="preserve">полученных в результате межведомственного взаимодействия 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16342" w:rsidRPr="006C018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342"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="00716342" w:rsidRPr="006C018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7" w:name="Par8"/>
      <w:bookmarkEnd w:id="17"/>
      <w:r>
        <w:rPr>
          <w:rFonts w:eastAsiaTheme="minorHAnsi"/>
          <w:lang w:eastAsia="en-US"/>
        </w:rPr>
        <w:t>5</w:t>
      </w:r>
      <w:r w:rsidR="00237439">
        <w:rPr>
          <w:rFonts w:eastAsiaTheme="minorHAnsi"/>
          <w:lang w:eastAsia="en-US"/>
        </w:rPr>
        <w:t>8</w:t>
      </w:r>
      <w:r w:rsidR="00EA5FDE" w:rsidRPr="006C018E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</w:pPr>
      <w:proofErr w:type="gramStart"/>
      <w:r w:rsidRPr="006C018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либо отказа в </w:t>
      </w:r>
      <w:r w:rsidR="001160E0" w:rsidRPr="006C018E">
        <w:rPr>
          <w:rFonts w:ascii="Times New Roman" w:hAnsi="Times New Roman" w:cs="Times New Roman"/>
          <w:sz w:val="24"/>
          <w:szCs w:val="24"/>
        </w:rPr>
        <w:lastRenderedPageBreak/>
        <w:t>предоставлении разрешения на отклонение от предельных параметров разрешенного строительства.</w:t>
      </w:r>
    </w:p>
    <w:p w:rsidR="005A4539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E101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237439">
        <w:rPr>
          <w:rFonts w:ascii="Times New Roman CYR" w:hAnsi="Times New Roman CYR" w:cs="Times New Roman CYR"/>
        </w:rPr>
        <w:t>8</w:t>
      </w:r>
      <w:r w:rsidR="001E1011">
        <w:rPr>
          <w:rFonts w:ascii="Times New Roman CYR" w:hAnsi="Times New Roman CYR" w:cs="Times New Roman CYR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прием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проверяет соответствие представленных документов установленным требованиям;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ж) распечатывает бланк заявления и предлагает заявителю собственноручно заполнить его;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з) проверяет полноту оформления заявления;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и) принимает заявление;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>
        <w:rPr>
          <w:rFonts w:ascii="Times New Roman CYR" w:hAnsi="Times New Roman CYR" w:cs="Times New Roman CYR"/>
        </w:rPr>
        <w:t xml:space="preserve"> муниципальные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выдачу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устанавливает личность заявителя;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знакомит с перечнем и содержанием выдаваемых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6C018E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385"/>
      <w:bookmarkEnd w:id="18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bookmarkStart w:id="19" w:name="sub_4667"/>
      <w:proofErr w:type="gramStart"/>
      <w:r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6</w:t>
      </w:r>
      <w:r w:rsidR="00DD3CBC">
        <w:rPr>
          <w:rFonts w:ascii="Times New Roman CYR" w:hAnsi="Times New Roman CYR" w:cs="Times New Roman CYR"/>
        </w:rPr>
        <w:t>. В случае</w:t>
      </w:r>
      <w:proofErr w:type="gramStart"/>
      <w:r w:rsidR="00DD3CBC">
        <w:rPr>
          <w:rFonts w:ascii="Times New Roman CYR" w:hAnsi="Times New Roman CYR" w:cs="Times New Roman CYR"/>
        </w:rPr>
        <w:t>,</w:t>
      </w:r>
      <w:proofErr w:type="gramEnd"/>
      <w:r w:rsidR="00DD3CBC">
        <w:rPr>
          <w:rFonts w:ascii="Times New Roman CYR" w:hAnsi="Times New Roman CYR" w:cs="Times New Roman CYR"/>
        </w:rPr>
        <w:t xml:space="preserve">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bookmarkEnd w:id="19"/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7</w:t>
      </w:r>
      <w:r w:rsidR="00DD3CBC">
        <w:rPr>
          <w:rFonts w:ascii="Times New Roman CYR" w:hAnsi="Times New Roman CYR" w:cs="Times New Roman CYR"/>
        </w:rPr>
        <w:t xml:space="preserve">. Жалоба подается в орган исполнительной власти Оренбургской области, предоставляющий </w:t>
      </w:r>
      <w:r w:rsidR="00DD3CBC">
        <w:rPr>
          <w:rFonts w:ascii="Times New Roman CYR" w:hAnsi="Times New Roman CYR" w:cs="Times New Roman CYR"/>
        </w:rPr>
        <w:lastRenderedPageBreak/>
        <w:t xml:space="preserve">государственную услугу, МФЦ либо в орган, являющийся учредителем МФЦ. 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8</w:t>
      </w:r>
      <w:r w:rsidR="00DD3CBC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9</w:t>
      </w:r>
      <w:r w:rsidR="00DD3CBC">
        <w:rPr>
          <w:rFonts w:ascii="Times New Roman CYR" w:hAnsi="Times New Roman CYR" w:cs="Times New Roman CYR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5F25EC" w:rsidRPr="005F25EC" w:rsidRDefault="005F25EC" w:rsidP="005F25EC">
      <w:pPr>
        <w:keepNext/>
        <w:ind w:firstLine="708"/>
        <w:jc w:val="both"/>
        <w:outlineLvl w:val="0"/>
      </w:pPr>
      <w:proofErr w:type="gramStart"/>
      <w:r w:rsidRPr="005F25EC"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5F25EC"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F25EC" w:rsidRPr="005F25EC" w:rsidRDefault="005F25EC" w:rsidP="005F25EC"/>
    <w:p w:rsidR="00DD3CBC" w:rsidRPr="005F25E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A4539" w:rsidRPr="006C018E" w:rsidRDefault="00090A0C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1D095C" w:rsidRDefault="001D095C" w:rsidP="001D095C">
      <w:pPr>
        <w:jc w:val="right"/>
      </w:pPr>
      <w:r>
        <w:t xml:space="preserve">                                                                                                       </w:t>
      </w:r>
      <w:r w:rsidR="005A4539" w:rsidRPr="006C018E">
        <w:t xml:space="preserve">Приложение №1 </w:t>
      </w:r>
      <w:proofErr w:type="gramStart"/>
      <w:r w:rsidR="005A4539" w:rsidRPr="006C018E">
        <w:t>к</w:t>
      </w:r>
      <w:proofErr w:type="gramEnd"/>
      <w:r w:rsidR="005A4539" w:rsidRPr="006C018E">
        <w:t xml:space="preserve"> </w:t>
      </w:r>
    </w:p>
    <w:p w:rsidR="005A4539" w:rsidRPr="006C018E" w:rsidRDefault="005A4539" w:rsidP="001D095C">
      <w:pPr>
        <w:jc w:val="right"/>
      </w:pPr>
      <w:r w:rsidRPr="006C018E">
        <w:t>Административному</w:t>
      </w:r>
    </w:p>
    <w:p w:rsidR="005A4539" w:rsidRPr="006C018E" w:rsidRDefault="005A4539" w:rsidP="001D095C">
      <w:pPr>
        <w:ind w:left="6804" w:firstLine="142"/>
        <w:jc w:val="right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047F2A" w:rsidRPr="006C018E" w:rsidRDefault="00047F2A" w:rsidP="001D095C">
      <w:pPr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sectPr w:rsidR="00047F2A" w:rsidRPr="006C018E" w:rsidSect="00E265F8">
      <w:pgSz w:w="12240" w:h="15840" w:code="1"/>
      <w:pgMar w:top="426" w:right="567" w:bottom="1134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8A" w:rsidRDefault="00DF178A">
      <w:r>
        <w:separator/>
      </w:r>
    </w:p>
  </w:endnote>
  <w:endnote w:type="continuationSeparator" w:id="0">
    <w:p w:rsidR="00DF178A" w:rsidRDefault="00D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8A" w:rsidRDefault="00DF178A">
      <w:r>
        <w:separator/>
      </w:r>
    </w:p>
  </w:footnote>
  <w:footnote w:type="continuationSeparator" w:id="0">
    <w:p w:rsidR="00DF178A" w:rsidRDefault="00DF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C12E2"/>
    <w:rsid w:val="000E4AC8"/>
    <w:rsid w:val="000E4C4D"/>
    <w:rsid w:val="000E4C68"/>
    <w:rsid w:val="000F7649"/>
    <w:rsid w:val="00101CEE"/>
    <w:rsid w:val="00104C0B"/>
    <w:rsid w:val="001160E0"/>
    <w:rsid w:val="0011648D"/>
    <w:rsid w:val="00142670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1276"/>
    <w:rsid w:val="001B231C"/>
    <w:rsid w:val="001B2338"/>
    <w:rsid w:val="001B38CB"/>
    <w:rsid w:val="001D095C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A7F80"/>
    <w:rsid w:val="002B0DA8"/>
    <w:rsid w:val="002C465B"/>
    <w:rsid w:val="002F1DFD"/>
    <w:rsid w:val="002F357E"/>
    <w:rsid w:val="003006B8"/>
    <w:rsid w:val="003149F4"/>
    <w:rsid w:val="00315EB5"/>
    <w:rsid w:val="0032619C"/>
    <w:rsid w:val="0033248F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6351"/>
    <w:rsid w:val="0045778E"/>
    <w:rsid w:val="004648D1"/>
    <w:rsid w:val="00471ABB"/>
    <w:rsid w:val="004822ED"/>
    <w:rsid w:val="004944DA"/>
    <w:rsid w:val="004A0911"/>
    <w:rsid w:val="004A51CF"/>
    <w:rsid w:val="004A700B"/>
    <w:rsid w:val="004B0119"/>
    <w:rsid w:val="004B472C"/>
    <w:rsid w:val="004C4831"/>
    <w:rsid w:val="004C527B"/>
    <w:rsid w:val="004C73FF"/>
    <w:rsid w:val="004D493C"/>
    <w:rsid w:val="004E28B0"/>
    <w:rsid w:val="004E2942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F25EC"/>
    <w:rsid w:val="005F71A0"/>
    <w:rsid w:val="00612038"/>
    <w:rsid w:val="00622C15"/>
    <w:rsid w:val="006258B5"/>
    <w:rsid w:val="00631B1F"/>
    <w:rsid w:val="00651FBA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39F6"/>
    <w:rsid w:val="008745F3"/>
    <w:rsid w:val="00882B75"/>
    <w:rsid w:val="00885F2A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E77ED"/>
    <w:rsid w:val="008F6C4B"/>
    <w:rsid w:val="0090003E"/>
    <w:rsid w:val="00900C15"/>
    <w:rsid w:val="00913A0F"/>
    <w:rsid w:val="0092057D"/>
    <w:rsid w:val="00935B92"/>
    <w:rsid w:val="00952F15"/>
    <w:rsid w:val="009552C9"/>
    <w:rsid w:val="00967673"/>
    <w:rsid w:val="00971549"/>
    <w:rsid w:val="00973B60"/>
    <w:rsid w:val="009750CD"/>
    <w:rsid w:val="0098467A"/>
    <w:rsid w:val="009936CE"/>
    <w:rsid w:val="009952EB"/>
    <w:rsid w:val="009A4CE8"/>
    <w:rsid w:val="009B25B1"/>
    <w:rsid w:val="009F2D4C"/>
    <w:rsid w:val="00A43EC9"/>
    <w:rsid w:val="00A448B8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AF18C3"/>
    <w:rsid w:val="00B00BFE"/>
    <w:rsid w:val="00B13105"/>
    <w:rsid w:val="00B250D9"/>
    <w:rsid w:val="00B37988"/>
    <w:rsid w:val="00B50F74"/>
    <w:rsid w:val="00B55E08"/>
    <w:rsid w:val="00B607AF"/>
    <w:rsid w:val="00B61EF1"/>
    <w:rsid w:val="00B66A88"/>
    <w:rsid w:val="00B847FB"/>
    <w:rsid w:val="00B93732"/>
    <w:rsid w:val="00BB4CE8"/>
    <w:rsid w:val="00BD0336"/>
    <w:rsid w:val="00BD264F"/>
    <w:rsid w:val="00BE1253"/>
    <w:rsid w:val="00BF656F"/>
    <w:rsid w:val="00C01A88"/>
    <w:rsid w:val="00C14496"/>
    <w:rsid w:val="00C25DF4"/>
    <w:rsid w:val="00C33BE6"/>
    <w:rsid w:val="00C814B2"/>
    <w:rsid w:val="00C97A4B"/>
    <w:rsid w:val="00CA5F2B"/>
    <w:rsid w:val="00CB0865"/>
    <w:rsid w:val="00CC0F19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178A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265F8"/>
    <w:rsid w:val="00E50F58"/>
    <w:rsid w:val="00E56166"/>
    <w:rsid w:val="00E72271"/>
    <w:rsid w:val="00E820C6"/>
    <w:rsid w:val="00EA5FDE"/>
    <w:rsid w:val="00ED2111"/>
    <w:rsid w:val="00ED30F2"/>
    <w:rsid w:val="00F07543"/>
    <w:rsid w:val="00F23AEB"/>
    <w:rsid w:val="00F27A6B"/>
    <w:rsid w:val="00F30273"/>
    <w:rsid w:val="00F35789"/>
    <w:rsid w:val="00F41ADB"/>
    <w:rsid w:val="00F45B34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rsid w:val="00885F2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rsid w:val="00885F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3C5515ACD714A09100ADF3F930682B96D2B4A7A9FF42C18C9665B7697A72B7B154D96FF04FA00DDA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45DB-9114-44A7-9A83-3ED3E334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8312</Words>
  <Characters>47381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WORKGROUP</cp:lastModifiedBy>
  <cp:revision>6</cp:revision>
  <cp:lastPrinted>2020-12-16T09:32:00Z</cp:lastPrinted>
  <dcterms:created xsi:type="dcterms:W3CDTF">2020-12-16T09:29:00Z</dcterms:created>
  <dcterms:modified xsi:type="dcterms:W3CDTF">2020-12-16T11:02:00Z</dcterms:modified>
</cp:coreProperties>
</file>