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2" w:rsidRDefault="00983162" w:rsidP="008D3874">
      <w:pPr>
        <w:rPr>
          <w:sz w:val="28"/>
          <w:szCs w:val="28"/>
        </w:rPr>
      </w:pPr>
    </w:p>
    <w:p w:rsidR="003D1671" w:rsidRPr="003D1671" w:rsidRDefault="003D1671" w:rsidP="003D1671">
      <w:pPr>
        <w:shd w:val="clear" w:color="auto" w:fill="D3ECFF"/>
        <w:spacing w:after="150"/>
        <w:outlineLvl w:val="0"/>
        <w:rPr>
          <w:rFonts w:ascii="Tahoma" w:hAnsi="Tahoma" w:cs="Tahoma"/>
          <w:color w:val="FF6501"/>
          <w:kern w:val="36"/>
          <w:sz w:val="30"/>
          <w:szCs w:val="30"/>
        </w:rPr>
      </w:pPr>
      <w:r w:rsidRPr="003D1671">
        <w:rPr>
          <w:rFonts w:ascii="Tahoma" w:hAnsi="Tahoma" w:cs="Tahoma"/>
          <w:color w:val="FF6501"/>
          <w:kern w:val="36"/>
          <w:sz w:val="30"/>
          <w:szCs w:val="30"/>
        </w:rPr>
        <w:t>Памятка по терроризму</w:t>
      </w:r>
    </w:p>
    <w:p w:rsidR="003D1671" w:rsidRPr="003D1671" w:rsidRDefault="003D1671" w:rsidP="003D1671">
      <w:pPr>
        <w:shd w:val="clear" w:color="auto" w:fill="D3ECFF"/>
        <w:spacing w:after="150"/>
        <w:jc w:val="center"/>
        <w:outlineLvl w:val="1"/>
        <w:rPr>
          <w:rFonts w:ascii="Tahoma" w:hAnsi="Tahoma" w:cs="Tahoma"/>
          <w:color w:val="FF6501"/>
        </w:rPr>
      </w:pPr>
      <w:r w:rsidRPr="003D1671">
        <w:rPr>
          <w:rFonts w:ascii="Tahoma" w:hAnsi="Tahoma" w:cs="Tahoma"/>
          <w:color w:val="000000"/>
        </w:rPr>
        <w:t>УК РФ Статья 205. </w:t>
      </w:r>
      <w:r w:rsidRPr="003D1671">
        <w:rPr>
          <w:rFonts w:ascii="Tahoma" w:hAnsi="Tahoma" w:cs="Tahoma"/>
          <w:color w:val="FF0000"/>
        </w:rPr>
        <w:t>Терроризм</w:t>
      </w:r>
      <w:bookmarkStart w:id="0" w:name="_GoBack"/>
    </w:p>
    <w:bookmarkEnd w:id="0"/>
    <w:p w:rsidR="003D1671" w:rsidRPr="003D1671" w:rsidRDefault="003D1671" w:rsidP="003D1671">
      <w:pPr>
        <w:shd w:val="clear" w:color="auto" w:fill="D3ECFF"/>
        <w:spacing w:after="150" w:line="360" w:lineRule="auto"/>
        <w:ind w:left="300"/>
        <w:rPr>
          <w:rFonts w:ascii="Tahoma" w:hAnsi="Tahoma" w:cs="Tahoma"/>
          <w:color w:val="0000FF"/>
          <w:sz w:val="18"/>
          <w:szCs w:val="18"/>
        </w:rPr>
      </w:pPr>
      <w:proofErr w:type="gramStart"/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1.Терроризм, </w:t>
      </w:r>
      <w:r w:rsidRPr="003D1671">
        <w:rPr>
          <w:rFonts w:ascii="Tahoma" w:hAnsi="Tahoma" w:cs="Tahoma"/>
          <w:color w:val="0000FF"/>
          <w:sz w:val="18"/>
          <w:szCs w:val="18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3D1671">
        <w:rPr>
          <w:rFonts w:ascii="Tahoma" w:hAnsi="Tahoma" w:cs="Tahoma"/>
          <w:color w:val="0000FF"/>
          <w:sz w:val="18"/>
          <w:szCs w:val="18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3D1671">
        <w:rPr>
          <w:rFonts w:ascii="Tahoma" w:hAnsi="Tahoma" w:cs="Tahoma"/>
          <w:color w:val="0000FF"/>
          <w:sz w:val="18"/>
          <w:szCs w:val="18"/>
        </w:rPr>
        <w:softHyphen/>
        <w:t>ных действий в тех же целях - </w:t>
      </w:r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наказываются лишением свободы на срок от восьми</w:t>
      </w:r>
      <w:proofErr w:type="gramEnd"/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 xml:space="preserve"> до двенадцати лет.</w:t>
      </w:r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br/>
      </w:r>
      <w:r w:rsidRPr="003D1671">
        <w:rPr>
          <w:rFonts w:ascii="Tahoma" w:hAnsi="Tahoma" w:cs="Tahoma"/>
          <w:color w:val="0000FF"/>
          <w:sz w:val="18"/>
          <w:szCs w:val="18"/>
        </w:rPr>
        <w:t>2. Те же деяния, совершенные:</w:t>
      </w:r>
      <w:r w:rsidRPr="003D1671">
        <w:rPr>
          <w:rFonts w:ascii="Tahoma" w:hAnsi="Tahoma" w:cs="Tahoma"/>
          <w:color w:val="0000FF"/>
          <w:sz w:val="18"/>
          <w:szCs w:val="18"/>
        </w:rPr>
        <w:br/>
        <w:t>а) группой лиц по предварительному сговору;</w:t>
      </w:r>
      <w:r w:rsidRPr="003D1671">
        <w:rPr>
          <w:rFonts w:ascii="Tahoma" w:hAnsi="Tahoma" w:cs="Tahoma"/>
          <w:color w:val="0000FF"/>
          <w:sz w:val="18"/>
          <w:szCs w:val="18"/>
        </w:rPr>
        <w:br/>
        <w:t xml:space="preserve">в) с применением огнестрельного оружия, - </w:t>
      </w:r>
      <w:r w:rsidRPr="003D1671">
        <w:rPr>
          <w:rFonts w:ascii="Tahoma" w:hAnsi="Tahoma" w:cs="Tahoma"/>
          <w:color w:val="0000FF"/>
          <w:sz w:val="18"/>
          <w:szCs w:val="18"/>
        </w:rPr>
        <w:br/>
      </w:r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наказываются лишением свободы на срок от десяти до двадцати лет.</w:t>
      </w:r>
    </w:p>
    <w:p w:rsidR="003D1671" w:rsidRPr="003D1671" w:rsidRDefault="003D1671" w:rsidP="003D1671">
      <w:pPr>
        <w:shd w:val="clear" w:color="auto" w:fill="D3ECFF"/>
        <w:spacing w:after="150"/>
        <w:jc w:val="center"/>
        <w:outlineLvl w:val="2"/>
        <w:rPr>
          <w:rFonts w:ascii="Tahoma" w:hAnsi="Tahoma" w:cs="Tahoma"/>
          <w:color w:val="9900CC"/>
          <w:sz w:val="23"/>
          <w:szCs w:val="23"/>
        </w:rPr>
      </w:pPr>
      <w:r w:rsidRPr="003D1671">
        <w:rPr>
          <w:rFonts w:ascii="Tahoma" w:hAnsi="Tahoma" w:cs="Tahoma"/>
          <w:b/>
          <w:bCs/>
          <w:i/>
          <w:iCs/>
          <w:color w:val="9900CC"/>
          <w:sz w:val="23"/>
          <w:szCs w:val="23"/>
        </w:rPr>
        <w:t>Если Вы обнаружили подозрительный предмет.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 Организуйте охрану, оцепление этого пред</w:t>
      </w:r>
      <w:r w:rsidRPr="003D1671">
        <w:rPr>
          <w:rFonts w:ascii="Tahoma" w:hAnsi="Tahoma" w:cs="Tahoma"/>
          <w:color w:val="535345"/>
          <w:sz w:val="18"/>
          <w:szCs w:val="18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 Исключите использование средств радио</w:t>
      </w:r>
      <w:r w:rsidRPr="003D1671">
        <w:rPr>
          <w:rFonts w:ascii="Tahoma" w:hAnsi="Tahoma" w:cs="Tahoma"/>
          <w:color w:val="535345"/>
          <w:sz w:val="18"/>
          <w:szCs w:val="18"/>
        </w:rPr>
        <w:softHyphen/>
        <w:t>связи, мобильных телефонов, других радио</w:t>
      </w:r>
      <w:r w:rsidRPr="003D1671">
        <w:rPr>
          <w:rFonts w:ascii="Tahoma" w:hAnsi="Tahoma" w:cs="Tahoma"/>
          <w:color w:val="535345"/>
          <w:sz w:val="18"/>
          <w:szCs w:val="18"/>
        </w:rPr>
        <w:softHyphen/>
        <w:t>средств, способных вызвать срабатывание взрывателя.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jc w:val="center"/>
        <w:rPr>
          <w:rFonts w:ascii="Tahoma" w:hAnsi="Tahoma" w:cs="Tahoma"/>
          <w:color w:val="FF0000"/>
          <w:sz w:val="18"/>
          <w:szCs w:val="18"/>
        </w:rPr>
      </w:pPr>
      <w:r w:rsidRPr="003D1671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Внимание!</w:t>
      </w:r>
      <w:r w:rsidRPr="003D1671">
        <w:rPr>
          <w:rFonts w:ascii="Tahoma" w:hAnsi="Tahoma" w:cs="Tahoma"/>
          <w:color w:val="FF0000"/>
          <w:sz w:val="18"/>
          <w:szCs w:val="18"/>
        </w:rPr>
        <w:br/>
        <w:t>Обезвреживание взрывоопасного предмета на месте его обнаружения производится только</w:t>
      </w:r>
      <w:r w:rsidRPr="003D1671">
        <w:rPr>
          <w:rFonts w:ascii="Tahoma" w:hAnsi="Tahoma" w:cs="Tahoma"/>
          <w:color w:val="FF0000"/>
          <w:sz w:val="18"/>
          <w:szCs w:val="18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964"/>
        <w:gridCol w:w="4451"/>
      </w:tblGrid>
      <w:tr w:rsidR="003D1671" w:rsidRPr="003D1671" w:rsidTr="003D1671">
        <w:tc>
          <w:tcPr>
            <w:tcW w:w="0" w:type="auto"/>
            <w:vAlign w:val="center"/>
            <w:hideMark/>
          </w:tcPr>
          <w:p w:rsidR="003D1671" w:rsidRPr="003D1671" w:rsidRDefault="003D1671" w:rsidP="003D167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D1671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A6A5F8F" wp14:editId="4DE0C924">
                  <wp:extent cx="1066800" cy="1352550"/>
                  <wp:effectExtent l="0" t="0" r="0" b="0"/>
                  <wp:docPr id="1" name="Рисунок 1" descr="http://www.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3D1671" w:rsidRPr="003D1671" w:rsidRDefault="003D1671" w:rsidP="003D1671">
            <w:pPr>
              <w:rPr>
                <w:rFonts w:ascii="Tahoma" w:hAnsi="Tahoma" w:cs="Tahoma"/>
                <w:sz w:val="18"/>
                <w:szCs w:val="18"/>
              </w:rPr>
            </w:pPr>
            <w:r w:rsidRPr="003D167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671" w:rsidRPr="003D1671" w:rsidRDefault="003D1671" w:rsidP="003D1671">
            <w:pPr>
              <w:rPr>
                <w:rFonts w:ascii="Tahoma" w:hAnsi="Tahoma" w:cs="Tahoma"/>
                <w:sz w:val="18"/>
                <w:szCs w:val="18"/>
              </w:rPr>
            </w:pPr>
            <w:r w:rsidRPr="003D1671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EE1D16" wp14:editId="42DEA17E">
                  <wp:extent cx="1114425" cy="1276350"/>
                  <wp:effectExtent l="0" t="0" r="9525" b="0"/>
                  <wp:docPr id="2" name="Рисунок 2" descr="http://www.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671" w:rsidRPr="003D1671" w:rsidRDefault="003D1671" w:rsidP="003D1671">
      <w:pPr>
        <w:shd w:val="clear" w:color="auto" w:fill="D3ECFF"/>
        <w:spacing w:after="150"/>
        <w:jc w:val="center"/>
        <w:outlineLvl w:val="2"/>
        <w:rPr>
          <w:rFonts w:ascii="Tahoma" w:hAnsi="Tahoma" w:cs="Tahoma"/>
          <w:color w:val="9900CC"/>
          <w:sz w:val="23"/>
          <w:szCs w:val="23"/>
        </w:rPr>
      </w:pPr>
      <w:r w:rsidRPr="003D1671">
        <w:rPr>
          <w:rFonts w:ascii="Tahoma" w:hAnsi="Tahoma" w:cs="Tahoma"/>
          <w:b/>
          <w:bCs/>
          <w:i/>
          <w:iCs/>
          <w:color w:val="9900CC"/>
          <w:sz w:val="23"/>
          <w:szCs w:val="23"/>
        </w:rPr>
        <w:t>Если произошел взрыв.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- Не поддавайтесь панике, уточните обстановку: степень повреждения здания, состоя</w:t>
      </w:r>
      <w:r w:rsidRPr="003D1671">
        <w:rPr>
          <w:rFonts w:ascii="Tahoma" w:hAnsi="Tahoma" w:cs="Tahoma"/>
          <w:color w:val="535345"/>
          <w:sz w:val="18"/>
          <w:szCs w:val="18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 Не пользуйтесь открытым огнем из-за возможного наличия газов.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При задымлении защитите органы дыхания смоченным полотенцем.</w:t>
      </w:r>
    </w:p>
    <w:p w:rsidR="003D1671" w:rsidRPr="003D1671" w:rsidRDefault="003D1671" w:rsidP="003D1671">
      <w:pPr>
        <w:shd w:val="clear" w:color="auto" w:fill="D3ECFF"/>
        <w:spacing w:after="150"/>
        <w:jc w:val="center"/>
        <w:outlineLvl w:val="2"/>
        <w:rPr>
          <w:rFonts w:ascii="Tahoma" w:hAnsi="Tahoma" w:cs="Tahoma"/>
          <w:color w:val="9900CC"/>
          <w:sz w:val="23"/>
          <w:szCs w:val="23"/>
        </w:rPr>
      </w:pPr>
      <w:r w:rsidRPr="003D1671">
        <w:rPr>
          <w:rFonts w:ascii="Tahoma" w:hAnsi="Tahoma" w:cs="Tahoma"/>
          <w:b/>
          <w:bCs/>
          <w:i/>
          <w:iCs/>
          <w:color w:val="9900CC"/>
          <w:sz w:val="23"/>
          <w:szCs w:val="23"/>
        </w:rPr>
        <w:t xml:space="preserve">Если </w:t>
      </w:r>
      <w:proofErr w:type="gramStart"/>
      <w:r w:rsidRPr="003D1671">
        <w:rPr>
          <w:rFonts w:ascii="Tahoma" w:hAnsi="Tahoma" w:cs="Tahoma"/>
          <w:b/>
          <w:bCs/>
          <w:i/>
          <w:iCs/>
          <w:color w:val="9900CC"/>
          <w:sz w:val="23"/>
          <w:szCs w:val="23"/>
        </w:rPr>
        <w:t>произошел взрыв и Вас завалило</w:t>
      </w:r>
      <w:proofErr w:type="gramEnd"/>
      <w:r w:rsidRPr="003D1671">
        <w:rPr>
          <w:rFonts w:ascii="Tahoma" w:hAnsi="Tahoma" w:cs="Tahoma"/>
          <w:b/>
          <w:bCs/>
          <w:i/>
          <w:iCs/>
          <w:color w:val="9900CC"/>
          <w:sz w:val="23"/>
          <w:szCs w:val="23"/>
        </w:rPr>
        <w:t xml:space="preserve"> обломками стен.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lastRenderedPageBreak/>
        <w:t>- Дышите глубоко и ровно, голосом и стуком привлекайте внимание людей.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Если пространство около Вас относительно свободно, не зажигайте спички, свечи, берегите кислород.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3D1671" w:rsidRPr="003D1671" w:rsidRDefault="003D1671" w:rsidP="003D1671">
      <w:pPr>
        <w:shd w:val="clear" w:color="auto" w:fill="D3ECFF"/>
        <w:spacing w:after="150"/>
        <w:jc w:val="center"/>
        <w:outlineLvl w:val="2"/>
        <w:rPr>
          <w:rFonts w:ascii="Tahoma" w:hAnsi="Tahoma" w:cs="Tahoma"/>
          <w:color w:val="9900CC"/>
          <w:sz w:val="23"/>
          <w:szCs w:val="23"/>
        </w:rPr>
      </w:pPr>
      <w:r w:rsidRPr="003D1671">
        <w:rPr>
          <w:rFonts w:ascii="Tahoma" w:hAnsi="Tahoma" w:cs="Tahoma"/>
          <w:b/>
          <w:bCs/>
          <w:i/>
          <w:iCs/>
          <w:color w:val="9900CC"/>
          <w:sz w:val="23"/>
          <w:szCs w:val="23"/>
        </w:rPr>
        <w:t>Если Вас захватили в заложники.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- Возьмите себя в руки, успокойтесь, не паникуйте.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Разговаривайте спокойным голосом.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Не выказывайте ненависть и пренебрежение к похитителям.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Выполняйте все указания бандитов.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</w:t>
      </w:r>
      <w:proofErr w:type="gramStart"/>
      <w:r w:rsidRPr="003D1671">
        <w:rPr>
          <w:rFonts w:ascii="Tahoma" w:hAnsi="Tahoma" w:cs="Tahoma"/>
          <w:color w:val="535345"/>
          <w:sz w:val="18"/>
          <w:szCs w:val="18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3D1671">
        <w:rPr>
          <w:rFonts w:ascii="Tahoma" w:hAnsi="Tahoma" w:cs="Tahoma"/>
          <w:color w:val="535345"/>
          <w:sz w:val="18"/>
          <w:szCs w:val="18"/>
        </w:rPr>
        <w:softHyphen/>
        <w:t>рамент, манера поведения).</w:t>
      </w:r>
      <w:proofErr w:type="gramEnd"/>
      <w:r w:rsidRPr="003D1671">
        <w:rPr>
          <w:rFonts w:ascii="Tahoma" w:hAnsi="Tahoma" w:cs="Tahoma"/>
          <w:color w:val="535345"/>
          <w:sz w:val="18"/>
          <w:szCs w:val="18"/>
        </w:rPr>
        <w:br/>
        <w:t>- Постарайтесь определить место своего нахождения (заточения).</w:t>
      </w:r>
      <w:r w:rsidRPr="003D1671">
        <w:rPr>
          <w:rFonts w:ascii="Tahoma" w:hAnsi="Tahoma" w:cs="Tahoma"/>
          <w:color w:val="535345"/>
          <w:sz w:val="18"/>
          <w:szCs w:val="18"/>
        </w:rPr>
        <w:br/>
        <w:t>- Сохраняйте умственную и физическую активность.</w:t>
      </w:r>
    </w:p>
    <w:p w:rsidR="003D1671" w:rsidRPr="003D1671" w:rsidRDefault="003D1671" w:rsidP="003D1671">
      <w:pPr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b/>
          <w:bCs/>
          <w:color w:val="FF0000"/>
          <w:sz w:val="18"/>
          <w:szCs w:val="18"/>
        </w:rPr>
        <w:t>Помните, </w:t>
      </w:r>
      <w:r w:rsidRPr="003D1671">
        <w:rPr>
          <w:rFonts w:ascii="Tahoma" w:hAnsi="Tahoma" w:cs="Tahoma"/>
          <w:color w:val="535345"/>
          <w:sz w:val="18"/>
          <w:szCs w:val="18"/>
        </w:rPr>
        <w:t>правоохранительные органы делают все, чтобы Вас вызволить.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- Не пренебрегайте пищей. Это поможет сохранить силы и здоровье.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- При штурме здания ложитесь на пол лицом вниз, сложив руки на затылке.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Будьте наблюдательны!</w:t>
      </w:r>
      <w:r w:rsidRPr="003D1671">
        <w:rPr>
          <w:rFonts w:ascii="Tahoma" w:hAnsi="Tahoma" w:cs="Tahoma"/>
          <w:color w:val="0000FF"/>
          <w:sz w:val="18"/>
          <w:szCs w:val="18"/>
        </w:rPr>
        <w:t xml:space="preserve"> Только вы спо</w:t>
      </w:r>
      <w:r w:rsidRPr="003D1671">
        <w:rPr>
          <w:rFonts w:ascii="Tahoma" w:hAnsi="Tahoma" w:cs="Tahoma"/>
          <w:color w:val="0000FF"/>
          <w:sz w:val="18"/>
          <w:szCs w:val="18"/>
        </w:rPr>
        <w:softHyphen/>
        <w:t>собны своевременно обнаружить предметы и людей, посторонних в вашем подъезде, дворе, улице.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Будьте бдительны!</w:t>
      </w:r>
      <w:r w:rsidRPr="003D1671">
        <w:rPr>
          <w:rFonts w:ascii="Tahoma" w:hAnsi="Tahoma" w:cs="Tahoma"/>
          <w:color w:val="0000FF"/>
          <w:sz w:val="18"/>
          <w:szCs w:val="18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Наведите порядок в собственном доме:</w:t>
      </w:r>
      <w:r w:rsidRPr="003D1671">
        <w:rPr>
          <w:rFonts w:ascii="Tahoma" w:hAnsi="Tahoma" w:cs="Tahoma"/>
          <w:color w:val="0000FF"/>
          <w:sz w:val="18"/>
          <w:szCs w:val="18"/>
        </w:rPr>
        <w:t xml:space="preserve"> установите железную дверь с домофоном в подъезде, ежедневно проверяйте закрытие подвалов, чердаков и техниче</w:t>
      </w:r>
      <w:r w:rsidRPr="003D1671">
        <w:rPr>
          <w:rFonts w:ascii="Tahoma" w:hAnsi="Tahoma" w:cs="Tahoma"/>
          <w:color w:val="0000FF"/>
          <w:sz w:val="18"/>
          <w:szCs w:val="18"/>
        </w:rPr>
        <w:softHyphen/>
        <w:t>ских зданий.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ind w:left="2100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 wp14:anchorId="027FCBAA" wp14:editId="7BB4EF27">
            <wp:extent cx="1028700" cy="1143000"/>
            <wp:effectExtent l="0" t="0" r="0" b="0"/>
            <wp:docPr id="3" name="Рисунок 3" descr="http://www.admigrim.ru/upload/ekstremizm-i-terrorizm/image/11-01-201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igrim.ru/upload/ekstremizm-i-terrorizm/image/11-01-2014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Организуйте соседей</w:t>
      </w:r>
      <w:r w:rsidRPr="003D1671">
        <w:rPr>
          <w:rFonts w:ascii="Tahoma" w:hAnsi="Tahoma" w:cs="Tahoma"/>
          <w:color w:val="0000FF"/>
          <w:sz w:val="18"/>
          <w:szCs w:val="18"/>
        </w:rPr>
        <w:t> на дежурство вблизи дома и оказание помощи правоохрани</w:t>
      </w:r>
      <w:r w:rsidRPr="003D1671">
        <w:rPr>
          <w:rFonts w:ascii="Tahoma" w:hAnsi="Tahoma" w:cs="Tahoma"/>
          <w:color w:val="0000FF"/>
          <w:sz w:val="18"/>
          <w:szCs w:val="18"/>
        </w:rPr>
        <w:softHyphen/>
        <w:t>тельным органам в охране общественного порядка.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lastRenderedPageBreak/>
        <w:t>Не делайте вид, что ничего не замечаете</w:t>
      </w:r>
      <w:r w:rsidRPr="003D1671">
        <w:rPr>
          <w:rFonts w:ascii="Tahoma" w:hAnsi="Tahoma" w:cs="Tahoma"/>
          <w:color w:val="0000FF"/>
          <w:sz w:val="18"/>
          <w:szCs w:val="18"/>
        </w:rPr>
        <w:t> при опасном поведении попутчиков в транспорте! Вы имеете полное право защищать свой временный дом.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Никогда не принимайте на хранение</w:t>
      </w:r>
      <w:r w:rsidRPr="003D1671">
        <w:rPr>
          <w:rFonts w:ascii="Tahoma" w:hAnsi="Tahoma" w:cs="Tahoma"/>
          <w:color w:val="0000FF"/>
          <w:sz w:val="18"/>
          <w:szCs w:val="18"/>
        </w:rPr>
        <w:t> или для передачи другому лицу предметы, даже самые безопасные.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Не приближайтесь</w:t>
      </w:r>
      <w:r w:rsidRPr="003D1671">
        <w:rPr>
          <w:rFonts w:ascii="Tahoma" w:hAnsi="Tahoma" w:cs="Tahoma"/>
          <w:color w:val="0000FF"/>
          <w:sz w:val="18"/>
          <w:szCs w:val="18"/>
        </w:rPr>
        <w:t> к подозрительному предмету: это может стоить вам жизни.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FF0000"/>
          <w:sz w:val="18"/>
          <w:szCs w:val="18"/>
        </w:rPr>
        <w:t>Научите своих детей</w:t>
      </w:r>
      <w:r w:rsidRPr="003D1671">
        <w:rPr>
          <w:rFonts w:ascii="Tahoma" w:hAnsi="Tahoma" w:cs="Tahoma"/>
          <w:color w:val="0000FF"/>
          <w:sz w:val="18"/>
          <w:szCs w:val="18"/>
        </w:rPr>
        <w:t> мерам безопасности: не разговаривать на улице и не открывать дверь незнакомым, не подбирать бесхоз</w:t>
      </w:r>
      <w:r w:rsidRPr="003D1671">
        <w:rPr>
          <w:rFonts w:ascii="Tahoma" w:hAnsi="Tahoma" w:cs="Tahoma"/>
          <w:color w:val="0000FF"/>
          <w:sz w:val="18"/>
          <w:szCs w:val="18"/>
        </w:rPr>
        <w:softHyphen/>
        <w:t>ные игрушки, не прикасаться к находкам и т.п.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0000FF"/>
          <w:sz w:val="18"/>
          <w:szCs w:val="18"/>
        </w:rPr>
        <w:t> 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0000FF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928"/>
        <w:gridCol w:w="3856"/>
      </w:tblGrid>
      <w:tr w:rsidR="003D1671" w:rsidRPr="003D1671" w:rsidTr="003D1671">
        <w:trPr>
          <w:jc w:val="center"/>
        </w:trPr>
        <w:tc>
          <w:tcPr>
            <w:tcW w:w="2000" w:type="pct"/>
            <w:vAlign w:val="center"/>
            <w:hideMark/>
          </w:tcPr>
          <w:p w:rsidR="003D1671" w:rsidRPr="003D1671" w:rsidRDefault="003D1671" w:rsidP="003D1671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3D1671"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01</w:t>
            </w:r>
          </w:p>
        </w:tc>
      </w:tr>
      <w:tr w:rsidR="003D1671" w:rsidRPr="003D1671" w:rsidTr="003D1671">
        <w:trPr>
          <w:jc w:val="center"/>
        </w:trPr>
        <w:tc>
          <w:tcPr>
            <w:tcW w:w="2000" w:type="pct"/>
            <w:vAlign w:val="center"/>
            <w:hideMark/>
          </w:tcPr>
          <w:p w:rsidR="003D1671" w:rsidRPr="003D1671" w:rsidRDefault="003D1671" w:rsidP="003D1671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3D1671"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Дежурная часть ОВД</w:t>
            </w:r>
          </w:p>
        </w:tc>
        <w:tc>
          <w:tcPr>
            <w:tcW w:w="0" w:type="auto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02</w:t>
            </w:r>
          </w:p>
        </w:tc>
      </w:tr>
      <w:tr w:rsidR="003D1671" w:rsidRPr="003D1671" w:rsidTr="003D1671">
        <w:trPr>
          <w:jc w:val="center"/>
        </w:trPr>
        <w:tc>
          <w:tcPr>
            <w:tcW w:w="2000" w:type="pct"/>
            <w:vAlign w:val="center"/>
            <w:hideMark/>
          </w:tcPr>
          <w:p w:rsidR="003D1671" w:rsidRPr="003D1671" w:rsidRDefault="003D1671" w:rsidP="003D1671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3D1671"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03</w:t>
            </w:r>
          </w:p>
        </w:tc>
      </w:tr>
      <w:tr w:rsidR="003D1671" w:rsidRPr="003D1671" w:rsidTr="003D1671">
        <w:trPr>
          <w:jc w:val="center"/>
        </w:trPr>
        <w:tc>
          <w:tcPr>
            <w:tcW w:w="2000" w:type="pct"/>
            <w:vAlign w:val="center"/>
            <w:hideMark/>
          </w:tcPr>
          <w:p w:rsidR="003D1671" w:rsidRPr="003D1671" w:rsidRDefault="003D1671" w:rsidP="003D1671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3D1671"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Газовая служба</w:t>
            </w:r>
          </w:p>
        </w:tc>
        <w:tc>
          <w:tcPr>
            <w:tcW w:w="0" w:type="auto"/>
            <w:vAlign w:val="center"/>
            <w:hideMark/>
          </w:tcPr>
          <w:p w:rsidR="003D1671" w:rsidRPr="003D1671" w:rsidRDefault="003D1671" w:rsidP="003D1671">
            <w:pPr>
              <w:spacing w:after="150"/>
              <w:outlineLvl w:val="1"/>
              <w:rPr>
                <w:rFonts w:ascii="Tahoma" w:hAnsi="Tahoma" w:cs="Tahoma"/>
                <w:color w:val="FF6501"/>
              </w:rPr>
            </w:pPr>
            <w:r w:rsidRPr="003D1671">
              <w:rPr>
                <w:rFonts w:ascii="Tahoma" w:hAnsi="Tahoma" w:cs="Tahoma"/>
                <w:b/>
                <w:bCs/>
                <w:color w:val="FF6501"/>
              </w:rPr>
              <w:t>04</w:t>
            </w:r>
          </w:p>
        </w:tc>
      </w:tr>
    </w:tbl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0000FF"/>
          <w:sz w:val="18"/>
          <w:szCs w:val="18"/>
        </w:rPr>
        <w:t> </w:t>
      </w:r>
    </w:p>
    <w:p w:rsidR="003D1671" w:rsidRPr="003D1671" w:rsidRDefault="003D1671" w:rsidP="003D1671">
      <w:pPr>
        <w:shd w:val="clear" w:color="auto" w:fill="D3ECFF"/>
        <w:spacing w:after="150" w:line="360" w:lineRule="auto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color w:val="0000FF"/>
          <w:sz w:val="18"/>
          <w:szCs w:val="18"/>
        </w:rPr>
        <w:t> </w:t>
      </w:r>
    </w:p>
    <w:p w:rsidR="003D1671" w:rsidRPr="003D1671" w:rsidRDefault="003D1671" w:rsidP="003D1671">
      <w:pPr>
        <w:shd w:val="clear" w:color="auto" w:fill="D3ECFF"/>
        <w:spacing w:after="150" w:line="360" w:lineRule="auto"/>
        <w:jc w:val="center"/>
        <w:rPr>
          <w:rFonts w:ascii="Tahoma" w:hAnsi="Tahoma" w:cs="Tahoma"/>
          <w:color w:val="0000FF"/>
          <w:sz w:val="54"/>
          <w:szCs w:val="54"/>
        </w:rPr>
      </w:pPr>
      <w:r w:rsidRPr="003D1671">
        <w:rPr>
          <w:rFonts w:ascii="Tahoma" w:hAnsi="Tahoma" w:cs="Tahoma"/>
          <w:b/>
          <w:bCs/>
          <w:color w:val="FF0000"/>
          <w:sz w:val="54"/>
          <w:szCs w:val="54"/>
        </w:rPr>
        <w:t>ТЕРРОРИЗМ</w:t>
      </w:r>
      <w:r w:rsidRPr="003D1671">
        <w:rPr>
          <w:rFonts w:ascii="Tahoma" w:hAnsi="Tahoma" w:cs="Tahoma"/>
          <w:b/>
          <w:bCs/>
          <w:color w:val="0000FF"/>
          <w:sz w:val="54"/>
          <w:szCs w:val="54"/>
        </w:rPr>
        <w:t xml:space="preserve"> -</w:t>
      </w:r>
      <w:r w:rsidRPr="003D1671">
        <w:rPr>
          <w:rFonts w:ascii="Tahoma" w:hAnsi="Tahoma" w:cs="Tahoma"/>
          <w:b/>
          <w:bCs/>
          <w:color w:val="0000FF"/>
          <w:sz w:val="54"/>
          <w:szCs w:val="54"/>
        </w:rPr>
        <w:br/>
        <w:t>УГРОЗА ОБЩЕСТВУ</w:t>
      </w:r>
    </w:p>
    <w:p w:rsidR="003D1671" w:rsidRPr="003D1671" w:rsidRDefault="003D1671" w:rsidP="003D1671">
      <w:pPr>
        <w:shd w:val="clear" w:color="auto" w:fill="D3ECFF"/>
        <w:spacing w:after="150" w:line="360" w:lineRule="auto"/>
        <w:jc w:val="center"/>
        <w:rPr>
          <w:rFonts w:ascii="Tahoma" w:hAnsi="Tahoma" w:cs="Tahoma"/>
          <w:color w:val="0000FF"/>
          <w:sz w:val="54"/>
          <w:szCs w:val="54"/>
        </w:rPr>
      </w:pPr>
      <w:r w:rsidRPr="003D1671">
        <w:rPr>
          <w:rFonts w:ascii="Tahoma" w:hAnsi="Tahoma" w:cs="Tahoma"/>
          <w:noProof/>
          <w:color w:val="0000FF"/>
          <w:sz w:val="54"/>
          <w:szCs w:val="54"/>
        </w:rPr>
        <w:drawing>
          <wp:inline distT="0" distB="0" distL="0" distR="0" wp14:anchorId="4F5AC52F" wp14:editId="684B7A7B">
            <wp:extent cx="1304925" cy="1304925"/>
            <wp:effectExtent l="0" t="0" r="9525" b="9525"/>
            <wp:docPr id="4" name="Рисунок 4" descr="http://www.admigrim.ru/upload/ekstremizm-i-terrorizm/image/11-01-201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migrim.ru/upload/ekstremizm-i-terrorizm/image/11-01-2014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71" w:rsidRPr="003D1671" w:rsidRDefault="003D1671" w:rsidP="003D1671">
      <w:pPr>
        <w:shd w:val="clear" w:color="auto" w:fill="D3ECFF"/>
        <w:spacing w:after="150" w:line="360" w:lineRule="auto"/>
        <w:jc w:val="center"/>
        <w:rPr>
          <w:rFonts w:ascii="Tahoma" w:hAnsi="Tahoma" w:cs="Tahoma"/>
          <w:color w:val="535345"/>
          <w:sz w:val="18"/>
          <w:szCs w:val="18"/>
        </w:rPr>
      </w:pPr>
      <w:r w:rsidRPr="003D1671">
        <w:rPr>
          <w:rFonts w:ascii="Tahoma" w:hAnsi="Tahoma" w:cs="Tahoma"/>
          <w:color w:val="535345"/>
          <w:sz w:val="18"/>
          <w:szCs w:val="18"/>
        </w:rPr>
        <w:t> </w:t>
      </w:r>
    </w:p>
    <w:p w:rsidR="003D1671" w:rsidRPr="003D1671" w:rsidRDefault="003D1671" w:rsidP="003D1671">
      <w:pPr>
        <w:shd w:val="clear" w:color="auto" w:fill="D3ECFF"/>
        <w:spacing w:after="150" w:line="360" w:lineRule="auto"/>
        <w:jc w:val="center"/>
        <w:rPr>
          <w:rFonts w:ascii="Tahoma" w:hAnsi="Tahoma" w:cs="Tahoma"/>
          <w:color w:val="0000FF"/>
          <w:sz w:val="18"/>
          <w:szCs w:val="18"/>
        </w:rPr>
      </w:pPr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ПАМЯТКА</w:t>
      </w:r>
      <w:r w:rsidRPr="003D1671">
        <w:rPr>
          <w:rFonts w:ascii="Tahoma" w:hAnsi="Tahoma" w:cs="Tahoma"/>
          <w:color w:val="0000FF"/>
          <w:sz w:val="18"/>
          <w:szCs w:val="18"/>
        </w:rPr>
        <w:br/>
      </w:r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 xml:space="preserve">ЖИТЕЛЮ </w:t>
      </w:r>
      <w:proofErr w:type="spellStart"/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г.п</w:t>
      </w:r>
      <w:proofErr w:type="gramStart"/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.И</w:t>
      </w:r>
      <w:proofErr w:type="gramEnd"/>
      <w:r w:rsidRPr="003D1671">
        <w:rPr>
          <w:rFonts w:ascii="Tahoma" w:hAnsi="Tahoma" w:cs="Tahoma"/>
          <w:b/>
          <w:bCs/>
          <w:color w:val="0000FF"/>
          <w:sz w:val="18"/>
          <w:szCs w:val="18"/>
        </w:rPr>
        <w:t>грим</w:t>
      </w:r>
      <w:proofErr w:type="spellEnd"/>
      <w:r w:rsidRPr="003D1671">
        <w:rPr>
          <w:rFonts w:ascii="Tahoma" w:hAnsi="Tahoma" w:cs="Tahoma"/>
          <w:color w:val="0000FF"/>
          <w:sz w:val="18"/>
          <w:szCs w:val="18"/>
        </w:rPr>
        <w:br/>
      </w:r>
      <w:r w:rsidRPr="003D1671">
        <w:rPr>
          <w:rFonts w:ascii="Tahoma" w:hAnsi="Tahoma" w:cs="Tahoma"/>
          <w:i/>
          <w:iCs/>
          <w:color w:val="0000FF"/>
          <w:sz w:val="18"/>
          <w:szCs w:val="18"/>
        </w:rPr>
        <w:t>по действиям</w:t>
      </w:r>
      <w:r w:rsidRPr="003D1671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3D1671">
        <w:rPr>
          <w:rFonts w:ascii="Tahoma" w:hAnsi="Tahoma" w:cs="Tahoma"/>
          <w:color w:val="0000FF"/>
          <w:sz w:val="18"/>
          <w:szCs w:val="18"/>
        </w:rPr>
        <w:br/>
      </w:r>
      <w:r w:rsidRPr="003D1671">
        <w:rPr>
          <w:rFonts w:ascii="Tahoma" w:hAnsi="Tahoma" w:cs="Tahoma"/>
          <w:i/>
          <w:iCs/>
          <w:color w:val="0000FF"/>
          <w:sz w:val="18"/>
          <w:szCs w:val="18"/>
        </w:rPr>
        <w:t>при угрозе и осуществлении террористического акта</w:t>
      </w:r>
    </w:p>
    <w:p w:rsidR="00983162" w:rsidRDefault="00983162" w:rsidP="008D3874">
      <w:pPr>
        <w:rPr>
          <w:sz w:val="28"/>
          <w:szCs w:val="28"/>
        </w:rPr>
      </w:pPr>
    </w:p>
    <w:sectPr w:rsidR="00983162" w:rsidSect="00745091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71"/>
    <w:rsid w:val="000049F3"/>
    <w:rsid w:val="000377D8"/>
    <w:rsid w:val="00042A75"/>
    <w:rsid w:val="000F14F5"/>
    <w:rsid w:val="00147BE5"/>
    <w:rsid w:val="00181222"/>
    <w:rsid w:val="001D4D21"/>
    <w:rsid w:val="00226228"/>
    <w:rsid w:val="00285019"/>
    <w:rsid w:val="003051FB"/>
    <w:rsid w:val="00347BEA"/>
    <w:rsid w:val="00382A9A"/>
    <w:rsid w:val="003D1671"/>
    <w:rsid w:val="003F682A"/>
    <w:rsid w:val="004028A0"/>
    <w:rsid w:val="00415270"/>
    <w:rsid w:val="00450CE5"/>
    <w:rsid w:val="004716E1"/>
    <w:rsid w:val="005B114D"/>
    <w:rsid w:val="005B1E4A"/>
    <w:rsid w:val="006B26AC"/>
    <w:rsid w:val="00745091"/>
    <w:rsid w:val="00872974"/>
    <w:rsid w:val="0089765A"/>
    <w:rsid w:val="008D3874"/>
    <w:rsid w:val="00932673"/>
    <w:rsid w:val="00983162"/>
    <w:rsid w:val="00A77F30"/>
    <w:rsid w:val="00B034E1"/>
    <w:rsid w:val="00B86C2D"/>
    <w:rsid w:val="00BD3E6B"/>
    <w:rsid w:val="00C273E8"/>
    <w:rsid w:val="00C6790B"/>
    <w:rsid w:val="00E706DF"/>
    <w:rsid w:val="00E8403B"/>
    <w:rsid w:val="00EB592B"/>
    <w:rsid w:val="00EE1271"/>
    <w:rsid w:val="00F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6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6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6861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7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8244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0000FF"/>
                                                                <w:left w:val="single" w:sz="12" w:space="0" w:color="0000FF"/>
                                                                <w:bottom w:val="single" w:sz="12" w:space="0" w:color="0000FF"/>
                                                                <w:right w:val="single" w:sz="12" w:space="0" w:color="0000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EBFE-22AF-429F-BA9F-C4A5B7E7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2019-04-05T04:21:00Z</cp:lastPrinted>
  <dcterms:created xsi:type="dcterms:W3CDTF">2019-04-17T05:07:00Z</dcterms:created>
  <dcterms:modified xsi:type="dcterms:W3CDTF">2019-04-17T05:07:00Z</dcterms:modified>
</cp:coreProperties>
</file>