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386A">
      <w:pPr>
        <w:pStyle w:val="western"/>
        <w:spacing w:after="0"/>
        <w:ind w:right="-11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br/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>
        <w:br/>
      </w:r>
      <w:r>
        <w:rPr>
          <w:rFonts w:ascii="Arial" w:hAnsi="Arial" w:cs="Arial"/>
          <w:b/>
          <w:bCs/>
          <w:sz w:val="32"/>
          <w:szCs w:val="32"/>
        </w:rPr>
        <w:t>КУВАЙСКИЙ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СЕЛЬСОВЕТ</w:t>
      </w:r>
    </w:p>
    <w:p w:rsidR="00000000" w:rsidRDefault="00D7386A">
      <w:pPr>
        <w:pStyle w:val="western"/>
        <w:spacing w:after="0"/>
        <w:ind w:right="-11"/>
        <w:jc w:val="center"/>
      </w:pPr>
      <w:r>
        <w:rPr>
          <w:rFonts w:ascii="Arial" w:hAnsi="Arial" w:cs="Arial"/>
          <w:b/>
          <w:bCs/>
          <w:sz w:val="32"/>
          <w:szCs w:val="32"/>
        </w:rPr>
        <w:t>НОВОСЕРГИЕВСКОГО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РАЙОНА</w:t>
      </w:r>
      <w:r>
        <w:br/>
      </w:r>
      <w:r>
        <w:rPr>
          <w:rFonts w:ascii="Arial" w:hAnsi="Arial" w:cs="Arial"/>
          <w:b/>
          <w:bCs/>
          <w:sz w:val="32"/>
          <w:szCs w:val="32"/>
        </w:rPr>
        <w:t>ОРЕНБУРГСКОЙ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ОБЛАСТИ</w:t>
      </w:r>
    </w:p>
    <w:p w:rsidR="00000000" w:rsidRDefault="00D7386A">
      <w:pPr>
        <w:pStyle w:val="western"/>
        <w:spacing w:after="0"/>
        <w:ind w:right="4315"/>
        <w:jc w:val="center"/>
        <w:rPr>
          <w:rFonts w:ascii="Times New Roman" w:hAnsi="Times New Roman"/>
        </w:rPr>
      </w:pPr>
    </w:p>
    <w:p w:rsidR="00000000" w:rsidRDefault="00D7386A">
      <w:pPr>
        <w:pStyle w:val="a3"/>
        <w:spacing w:after="119" w:line="480" w:lineRule="auto"/>
        <w:ind w:right="-11"/>
        <w:jc w:val="center"/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00000" w:rsidRDefault="00D7386A">
      <w:pPr>
        <w:pStyle w:val="a3"/>
        <w:spacing w:after="119" w:line="480" w:lineRule="auto"/>
        <w:ind w:right="-11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04.04.2023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26- </w:t>
      </w:r>
      <w:r>
        <w:rPr>
          <w:rFonts w:ascii="Arial" w:hAnsi="Arial" w:cs="Arial"/>
          <w:b/>
          <w:bCs/>
          <w:sz w:val="32"/>
          <w:szCs w:val="32"/>
        </w:rPr>
        <w:t>п</w:t>
      </w:r>
    </w:p>
    <w:p w:rsidR="00000000" w:rsidRDefault="00D7386A">
      <w:pPr>
        <w:pStyle w:val="a3"/>
        <w:shd w:val="clear" w:color="auto" w:fill="FFFFFF"/>
        <w:spacing w:after="0"/>
        <w:jc w:val="center"/>
      </w:pPr>
      <w:r>
        <w:rPr>
          <w:rFonts w:ascii="Times New Roman" w:hAnsi="Times New Roman"/>
          <w:b/>
          <w:bCs/>
          <w:color w:val="2C2C2C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>мерах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>по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>обеспечению</w:t>
      </w:r>
    </w:p>
    <w:p w:rsidR="00000000" w:rsidRDefault="00D7386A">
      <w:pPr>
        <w:pStyle w:val="a3"/>
        <w:shd w:val="clear" w:color="auto" w:fill="FFFFFF"/>
        <w:spacing w:after="0"/>
        <w:jc w:val="center"/>
      </w:pPr>
      <w:r>
        <w:rPr>
          <w:rFonts w:ascii="Times New Roman" w:hAnsi="Times New Roman"/>
          <w:b/>
          <w:bCs/>
          <w:color w:val="2C2C2C"/>
          <w:sz w:val="28"/>
          <w:szCs w:val="28"/>
        </w:rPr>
        <w:t>пожарной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>безопасности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>населения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>на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>территории</w:t>
      </w:r>
    </w:p>
    <w:p w:rsidR="00000000" w:rsidRDefault="00D7386A">
      <w:pPr>
        <w:pStyle w:val="a3"/>
        <w:shd w:val="clear" w:color="auto" w:fill="FFFFFF"/>
        <w:spacing w:after="0"/>
        <w:jc w:val="center"/>
      </w:pPr>
      <w:r>
        <w:rPr>
          <w:rFonts w:ascii="Times New Roman" w:hAnsi="Times New Roman"/>
          <w:b/>
          <w:bCs/>
          <w:color w:val="2C2C2C"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>образования</w:t>
      </w:r>
    </w:p>
    <w:p w:rsidR="00000000" w:rsidRDefault="00D7386A">
      <w:pPr>
        <w:pStyle w:val="a3"/>
        <w:shd w:val="clear" w:color="auto" w:fill="FFFFFF"/>
        <w:spacing w:after="0"/>
        <w:jc w:val="center"/>
      </w:pPr>
      <w:r>
        <w:rPr>
          <w:rFonts w:ascii="Times New Roman" w:hAnsi="Times New Roman"/>
          <w:b/>
          <w:bCs/>
          <w:color w:val="2C2C2C"/>
          <w:sz w:val="28"/>
          <w:szCs w:val="28"/>
        </w:rPr>
        <w:t>Кувайский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>сельсовет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>в</w:t>
      </w:r>
    </w:p>
    <w:p w:rsidR="00000000" w:rsidRDefault="00D7386A">
      <w:pPr>
        <w:pStyle w:val="a3"/>
        <w:shd w:val="clear" w:color="auto" w:fill="FFFFFF"/>
        <w:spacing w:after="0"/>
        <w:jc w:val="center"/>
      </w:pPr>
      <w:r>
        <w:rPr>
          <w:rFonts w:ascii="Times New Roman" w:hAnsi="Times New Roman"/>
          <w:b/>
          <w:bCs/>
          <w:color w:val="2C2C2C"/>
          <w:sz w:val="28"/>
          <w:szCs w:val="28"/>
        </w:rPr>
        <w:t>весенне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>-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>летний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>период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 xml:space="preserve"> 2023 </w:t>
      </w:r>
      <w:r>
        <w:rPr>
          <w:rFonts w:ascii="Times New Roman" w:hAnsi="Times New Roman"/>
          <w:b/>
          <w:bCs/>
          <w:color w:val="2C2C2C"/>
          <w:sz w:val="28"/>
          <w:szCs w:val="28"/>
        </w:rPr>
        <w:t>года</w:t>
      </w:r>
    </w:p>
    <w:p w:rsidR="00000000" w:rsidRDefault="00D7386A">
      <w:pPr>
        <w:pStyle w:val="western"/>
        <w:spacing w:after="0"/>
        <w:ind w:right="45" w:firstLine="539"/>
        <w:rPr>
          <w:rFonts w:ascii="Times New Roman" w:hAnsi="Times New Roman"/>
        </w:rPr>
      </w:pPr>
    </w:p>
    <w:p w:rsidR="00000000" w:rsidRDefault="00D7386A">
      <w:pPr>
        <w:pStyle w:val="western"/>
        <w:spacing w:after="0"/>
        <w:ind w:right="45" w:firstLine="539"/>
        <w:jc w:val="both"/>
      </w:pPr>
      <w:r>
        <w:rPr>
          <w:rFonts w:ascii="Times New Roman" w:hAnsi="Times New Roman"/>
          <w:color w:val="2C2C2C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Кувайского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</w:t>
      </w:r>
      <w:r>
        <w:rPr>
          <w:rFonts w:ascii="Times New Roman" w:hAnsi="Times New Roman"/>
          <w:sz w:val="28"/>
          <w:szCs w:val="28"/>
        </w:rPr>
        <w:t>енне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летний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2022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06.10.2003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131-</w:t>
      </w:r>
      <w:r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ции»»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03.04.2023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228-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мерах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весенне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летний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2023 </w:t>
      </w:r>
      <w:r>
        <w:rPr>
          <w:rFonts w:ascii="Times New Roman" w:hAnsi="Times New Roman"/>
          <w:sz w:val="28"/>
          <w:szCs w:val="28"/>
        </w:rPr>
        <w:t>года»</w:t>
      </w:r>
      <w:r>
        <w:rPr>
          <w:rFonts w:ascii="Times New Roman" w:hAnsi="Times New Roman"/>
          <w:sz w:val="28"/>
          <w:szCs w:val="28"/>
        </w:rPr>
        <w:t>:</w:t>
      </w:r>
    </w:p>
    <w:p w:rsidR="00000000" w:rsidRDefault="00D7386A">
      <w:pPr>
        <w:pStyle w:val="western"/>
        <w:spacing w:after="0"/>
        <w:jc w:val="both"/>
      </w:pPr>
      <w:r>
        <w:rPr>
          <w:rFonts w:ascii="Times New Roman" w:hAnsi="Times New Roman"/>
          <w:color w:val="2C2C2C"/>
          <w:sz w:val="28"/>
          <w:szCs w:val="28"/>
        </w:rPr>
        <w:t>1.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обеспечению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пожарной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Кувайский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Новосерг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Оренбургс</w:t>
      </w:r>
      <w:r>
        <w:rPr>
          <w:rFonts w:ascii="Times New Roman" w:hAnsi="Times New Roman"/>
          <w:color w:val="000000"/>
          <w:sz w:val="28"/>
          <w:szCs w:val="28"/>
        </w:rPr>
        <w:t>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весенне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летний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2023 </w:t>
      </w:r>
      <w:r>
        <w:rPr>
          <w:rFonts w:ascii="Times New Roman" w:hAnsi="Times New Roman"/>
          <w:color w:val="000000"/>
          <w:sz w:val="28"/>
          <w:szCs w:val="28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1),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C2C2C"/>
          <w:sz w:val="28"/>
          <w:szCs w:val="28"/>
        </w:rPr>
        <w:t>с</w:t>
      </w:r>
      <w:r>
        <w:rPr>
          <w:rFonts w:ascii="Times New Roman" w:hAnsi="Times New Roman"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color w:val="2C2C2C"/>
          <w:sz w:val="28"/>
          <w:szCs w:val="28"/>
        </w:rPr>
        <w:t>указанием</w:t>
      </w:r>
      <w:r>
        <w:rPr>
          <w:rFonts w:ascii="Times New Roman" w:hAnsi="Times New Roman"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color w:val="2C2C2C"/>
          <w:sz w:val="28"/>
          <w:szCs w:val="28"/>
        </w:rPr>
        <w:t>конкретных</w:t>
      </w:r>
      <w:r>
        <w:rPr>
          <w:rFonts w:ascii="Times New Roman" w:hAnsi="Times New Roman"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color w:val="2C2C2C"/>
          <w:sz w:val="28"/>
          <w:szCs w:val="28"/>
        </w:rPr>
        <w:t>задач</w:t>
      </w:r>
      <w:r>
        <w:rPr>
          <w:rFonts w:ascii="Times New Roman" w:hAnsi="Times New Roman"/>
          <w:color w:val="2C2C2C"/>
          <w:sz w:val="28"/>
          <w:szCs w:val="28"/>
        </w:rPr>
        <w:t xml:space="preserve">, </w:t>
      </w:r>
      <w:r>
        <w:rPr>
          <w:rFonts w:ascii="Times New Roman" w:hAnsi="Times New Roman"/>
          <w:color w:val="2C2C2C"/>
          <w:sz w:val="28"/>
          <w:szCs w:val="28"/>
        </w:rPr>
        <w:t>ответственных</w:t>
      </w:r>
      <w:r>
        <w:rPr>
          <w:rFonts w:ascii="Times New Roman" w:hAnsi="Times New Roman"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color w:val="2C2C2C"/>
          <w:sz w:val="28"/>
          <w:szCs w:val="28"/>
        </w:rPr>
        <w:t>лиц</w:t>
      </w:r>
      <w:r>
        <w:rPr>
          <w:rFonts w:ascii="Times New Roman" w:hAnsi="Times New Roman"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color w:val="2C2C2C"/>
          <w:sz w:val="28"/>
          <w:szCs w:val="28"/>
        </w:rPr>
        <w:t>и</w:t>
      </w:r>
      <w:r>
        <w:rPr>
          <w:rFonts w:ascii="Times New Roman" w:hAnsi="Times New Roman"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color w:val="2C2C2C"/>
          <w:sz w:val="28"/>
          <w:szCs w:val="28"/>
        </w:rPr>
        <w:t>сроков</w:t>
      </w:r>
      <w:r>
        <w:rPr>
          <w:rFonts w:ascii="Times New Roman" w:hAnsi="Times New Roman"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color w:val="2C2C2C"/>
          <w:sz w:val="28"/>
          <w:szCs w:val="28"/>
        </w:rPr>
        <w:t>исполнения</w:t>
      </w:r>
      <w:r>
        <w:rPr>
          <w:rFonts w:ascii="Times New Roman" w:hAnsi="Times New Roman"/>
          <w:color w:val="2C2C2C"/>
          <w:sz w:val="28"/>
          <w:szCs w:val="28"/>
        </w:rPr>
        <w:t>.</w:t>
      </w:r>
    </w:p>
    <w:p w:rsidR="00000000" w:rsidRDefault="00D7386A">
      <w:pPr>
        <w:pStyle w:val="western"/>
        <w:spacing w:after="0"/>
        <w:ind w:firstLine="709"/>
      </w:pPr>
      <w:r>
        <w:rPr>
          <w:rFonts w:ascii="Times New Roman" w:hAnsi="Times New Roman"/>
          <w:color w:val="2C2C2C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График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дежурств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пожарной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машины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D7386A">
      <w:pPr>
        <w:pStyle w:val="western"/>
        <w:spacing w:after="0"/>
        <w:ind w:firstLine="709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</w:t>
      </w: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2)</w:t>
      </w:r>
    </w:p>
    <w:p w:rsidR="00000000" w:rsidRDefault="00D7386A">
      <w:pPr>
        <w:pStyle w:val="western"/>
        <w:spacing w:after="0"/>
        <w:ind w:firstLine="709"/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>
        <w:rPr>
          <w:rFonts w:ascii="Times New Roman" w:hAnsi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ставляю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собой</w:t>
      </w:r>
    </w:p>
    <w:p w:rsidR="00000000" w:rsidRDefault="00D7386A">
      <w:pPr>
        <w:pStyle w:val="western"/>
        <w:spacing w:after="0"/>
        <w:ind w:firstLine="709"/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вступает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подписания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D7386A">
      <w:pPr>
        <w:pStyle w:val="western"/>
        <w:spacing w:after="0"/>
        <w:rPr>
          <w:rFonts w:ascii="Times New Roman" w:hAnsi="Times New Roman"/>
        </w:rPr>
      </w:pPr>
    </w:p>
    <w:p w:rsidR="00000000" w:rsidRDefault="00D7386A">
      <w:pPr>
        <w:pStyle w:val="western"/>
        <w:spacing w:after="0"/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000000" w:rsidRDefault="00D7386A">
      <w:pPr>
        <w:pStyle w:val="western"/>
        <w:spacing w:after="0"/>
      </w:pPr>
      <w:r>
        <w:rPr>
          <w:rFonts w:ascii="Times New Roman" w:hAnsi="Times New Roman"/>
          <w:color w:val="000000"/>
          <w:sz w:val="28"/>
          <w:szCs w:val="28"/>
        </w:rPr>
        <w:t>Кувайского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Леденев</w:t>
      </w:r>
    </w:p>
    <w:p w:rsidR="00000000" w:rsidRDefault="00D7386A">
      <w:pPr>
        <w:pStyle w:val="western"/>
        <w:spacing w:after="0"/>
        <w:rPr>
          <w:rFonts w:ascii="Times New Roman" w:hAnsi="Times New Roman"/>
        </w:rPr>
      </w:pPr>
    </w:p>
    <w:p w:rsidR="00000000" w:rsidRDefault="00D7386A">
      <w:pPr>
        <w:pStyle w:val="western"/>
        <w:spacing w:after="0"/>
      </w:pPr>
      <w:r>
        <w:rPr>
          <w:rFonts w:ascii="Times New Roman" w:hAnsi="Times New Roman"/>
          <w:color w:val="000000"/>
        </w:rPr>
        <w:t>Разослано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дело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прокурору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руководителям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учреждений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главам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КФХ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населению</w:t>
      </w:r>
      <w:r>
        <w:rPr>
          <w:rFonts w:ascii="Times New Roman" w:hAnsi="Times New Roman"/>
          <w:color w:val="000000"/>
        </w:rPr>
        <w:t>.</w:t>
      </w:r>
    </w:p>
    <w:p w:rsidR="00000000" w:rsidRDefault="00D7386A"/>
    <w:p w:rsidR="00000000" w:rsidRDefault="00D7386A"/>
    <w:p w:rsidR="00000000" w:rsidRDefault="00D7386A"/>
    <w:p w:rsidR="00000000" w:rsidRDefault="00D7386A"/>
    <w:p w:rsidR="00000000" w:rsidRDefault="00D7386A">
      <w:pPr>
        <w:pageBreakBefore/>
      </w:pPr>
    </w:p>
    <w:p w:rsidR="00000000" w:rsidRDefault="00D7386A">
      <w:pPr>
        <w:pageBreakBefore/>
        <w:sectPr w:rsidR="00000000">
          <w:type w:val="continuous"/>
          <w:pgSz w:w="11906" w:h="16838"/>
          <w:pgMar w:top="1134" w:right="850" w:bottom="1134" w:left="1701" w:header="720" w:footer="720" w:gutter="0"/>
          <w:cols w:space="720"/>
          <w:formProt w:val="0"/>
          <w:noEndnote/>
        </w:sectPr>
      </w:pPr>
    </w:p>
    <w:p w:rsidR="00000000" w:rsidRDefault="00D7386A">
      <w:pPr>
        <w:spacing w:after="0"/>
        <w:jc w:val="right"/>
      </w:pPr>
      <w:r>
        <w:rPr>
          <w:rFonts w:ascii="Arial" w:hAnsi="Arial" w:cs="Arial"/>
          <w:b/>
          <w:bCs/>
          <w:lang w:eastAsia="ru-RU"/>
        </w:rPr>
        <w:lastRenderedPageBreak/>
        <w:t>Приложение</w:t>
      </w:r>
      <w:r>
        <w:rPr>
          <w:rFonts w:ascii="Arial" w:hAnsi="Arial" w:cs="Arial"/>
          <w:b/>
          <w:bCs/>
          <w:lang w:eastAsia="ru-RU"/>
        </w:rPr>
        <w:t xml:space="preserve"> </w:t>
      </w:r>
      <w:r>
        <w:rPr>
          <w:rFonts w:ascii="Arial" w:hAnsi="Arial" w:cs="Arial"/>
          <w:b/>
          <w:bCs/>
          <w:lang w:eastAsia="ru-RU"/>
        </w:rPr>
        <w:t>№</w:t>
      </w:r>
      <w:r>
        <w:rPr>
          <w:rFonts w:ascii="Arial" w:hAnsi="Arial" w:cs="Arial"/>
          <w:b/>
          <w:bCs/>
          <w:lang w:eastAsia="ru-RU"/>
        </w:rPr>
        <w:t>1</w:t>
      </w:r>
    </w:p>
    <w:p w:rsidR="00000000" w:rsidRDefault="00D7386A">
      <w:pPr>
        <w:spacing w:after="0"/>
        <w:jc w:val="right"/>
      </w:pPr>
      <w:r>
        <w:rPr>
          <w:rFonts w:ascii="Arial" w:hAnsi="Arial" w:cs="Arial"/>
          <w:b/>
          <w:bCs/>
          <w:lang w:eastAsia="ru-RU"/>
        </w:rPr>
        <w:t>к</w:t>
      </w:r>
      <w:r>
        <w:rPr>
          <w:rFonts w:ascii="Arial" w:hAnsi="Arial" w:cs="Arial"/>
          <w:b/>
          <w:bCs/>
          <w:lang w:eastAsia="ru-RU"/>
        </w:rPr>
        <w:t xml:space="preserve"> </w:t>
      </w:r>
      <w:r>
        <w:rPr>
          <w:rFonts w:ascii="Arial" w:hAnsi="Arial" w:cs="Arial"/>
          <w:b/>
          <w:bCs/>
          <w:lang w:eastAsia="ru-RU"/>
        </w:rPr>
        <w:t>постано</w:t>
      </w:r>
      <w:r>
        <w:rPr>
          <w:rFonts w:ascii="Arial" w:hAnsi="Arial" w:cs="Arial"/>
          <w:b/>
          <w:bCs/>
          <w:lang w:eastAsia="ru-RU"/>
        </w:rPr>
        <w:t>влению</w:t>
      </w:r>
      <w:r>
        <w:rPr>
          <w:rFonts w:ascii="Arial" w:hAnsi="Arial" w:cs="Arial"/>
          <w:b/>
          <w:bCs/>
          <w:lang w:eastAsia="ru-RU"/>
        </w:rPr>
        <w:t xml:space="preserve"> </w:t>
      </w:r>
      <w:r>
        <w:rPr>
          <w:rFonts w:ascii="Arial" w:hAnsi="Arial" w:cs="Arial"/>
          <w:b/>
          <w:bCs/>
          <w:lang w:eastAsia="ru-RU"/>
        </w:rPr>
        <w:t>администрации</w:t>
      </w:r>
    </w:p>
    <w:p w:rsidR="00000000" w:rsidRDefault="00D7386A">
      <w:pPr>
        <w:spacing w:after="0"/>
        <w:jc w:val="right"/>
      </w:pPr>
      <w:r>
        <w:rPr>
          <w:rFonts w:ascii="Arial" w:hAnsi="Arial" w:cs="Arial"/>
          <w:b/>
          <w:bCs/>
          <w:lang w:eastAsia="ru-RU"/>
        </w:rPr>
        <w:t>Кувайского</w:t>
      </w:r>
      <w:r>
        <w:rPr>
          <w:rFonts w:ascii="Arial" w:hAnsi="Arial" w:cs="Arial"/>
          <w:b/>
          <w:bCs/>
          <w:lang w:eastAsia="ru-RU"/>
        </w:rPr>
        <w:t xml:space="preserve"> </w:t>
      </w:r>
      <w:r>
        <w:rPr>
          <w:rFonts w:ascii="Arial" w:hAnsi="Arial" w:cs="Arial"/>
          <w:b/>
          <w:bCs/>
          <w:lang w:eastAsia="ru-RU"/>
        </w:rPr>
        <w:t>сельсовета</w:t>
      </w:r>
    </w:p>
    <w:p w:rsidR="00000000" w:rsidRDefault="00D7386A">
      <w:pPr>
        <w:spacing w:after="0"/>
        <w:jc w:val="right"/>
      </w:pPr>
      <w:r>
        <w:rPr>
          <w:rFonts w:ascii="Arial" w:hAnsi="Arial" w:cs="Arial"/>
          <w:b/>
          <w:bCs/>
          <w:lang w:eastAsia="ru-RU"/>
        </w:rPr>
        <w:t>от</w:t>
      </w:r>
      <w:r>
        <w:rPr>
          <w:rFonts w:ascii="Arial" w:hAnsi="Arial" w:cs="Arial"/>
          <w:b/>
          <w:bCs/>
          <w:lang w:eastAsia="ru-RU"/>
        </w:rPr>
        <w:t xml:space="preserve"> 04.04.2023 </w:t>
      </w:r>
      <w:r>
        <w:rPr>
          <w:rFonts w:ascii="Arial" w:hAnsi="Arial" w:cs="Arial"/>
          <w:b/>
          <w:bCs/>
          <w:lang w:eastAsia="ru-RU"/>
        </w:rPr>
        <w:t>года</w:t>
      </w:r>
      <w:r>
        <w:rPr>
          <w:rFonts w:ascii="Arial" w:hAnsi="Arial" w:cs="Arial"/>
          <w:b/>
          <w:bCs/>
          <w:lang w:eastAsia="ru-RU"/>
        </w:rPr>
        <w:t xml:space="preserve"> </w:t>
      </w:r>
      <w:r>
        <w:rPr>
          <w:rFonts w:ascii="Arial" w:hAnsi="Arial" w:cs="Arial"/>
          <w:b/>
          <w:bCs/>
          <w:lang w:eastAsia="ru-RU"/>
        </w:rPr>
        <w:t>№</w:t>
      </w:r>
      <w:r>
        <w:rPr>
          <w:rFonts w:ascii="Arial" w:hAnsi="Arial" w:cs="Arial"/>
          <w:b/>
          <w:bCs/>
          <w:lang w:eastAsia="ru-RU"/>
        </w:rPr>
        <w:t xml:space="preserve"> 26-</w:t>
      </w:r>
      <w:r>
        <w:rPr>
          <w:rFonts w:ascii="Arial" w:hAnsi="Arial" w:cs="Arial"/>
          <w:b/>
          <w:bCs/>
          <w:lang w:eastAsia="ru-RU"/>
        </w:rPr>
        <w:t>п</w:t>
      </w:r>
    </w:p>
    <w:p w:rsidR="00000000" w:rsidRDefault="00D7386A">
      <w:pPr>
        <w:spacing w:beforeAutospacing="1" w:after="0"/>
        <w:rPr>
          <w:rFonts w:ascii="Times New Roman" w:hAnsi="Times New Roman"/>
          <w:sz w:val="24"/>
          <w:szCs w:val="24"/>
          <w:lang w:eastAsia="ru-RU"/>
        </w:rPr>
      </w:pPr>
    </w:p>
    <w:p w:rsidR="00000000" w:rsidRDefault="00D7386A">
      <w:pPr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  <w: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мероприятий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обеспечению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пожарной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безопасности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образования</w:t>
      </w:r>
    </w:p>
    <w:p w:rsidR="00000000" w:rsidRDefault="00D7386A">
      <w:pPr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Кувайский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Новосергиевского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Оренбургской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весенне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летний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период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2023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года</w:t>
      </w:r>
    </w:p>
    <w:p w:rsidR="00000000" w:rsidRDefault="00D7386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7974"/>
        <w:gridCol w:w="2268"/>
        <w:gridCol w:w="3969"/>
      </w:tblGrid>
      <w:tr w:rsidR="00000000">
        <w:trPr>
          <w:trHeight w:val="15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 w:line="15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 w:line="15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 w:line="15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 w:line="15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18.08.2016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807-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некоторые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противопожарного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прилегающих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лесным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противопожарных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очистка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противопожарных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минерализованных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запаса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ГСМ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пожарного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случай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пожара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hd w:val="clear" w:color="auto" w:fill="FFFFFF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Провести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месячник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санитарной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очистке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террито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рий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организовать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своевременный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вывоз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ТБО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Руководители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предприятий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учреждений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всех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форм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собственности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Ревизия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пожаров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подъездных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Водители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машины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Усиленный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предмет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возгорания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население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случаях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возгорания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водители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машины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детсада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Категорически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запретить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бесконтрольное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сжигание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сухой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травы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мусора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порубочных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остатков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деревьев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территории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образования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весенне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Руководители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предприятий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учреждений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всех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форм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собственности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Проверка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готовности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систем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связи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оповещения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угрозе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возникновении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пожаров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ава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Обеспечения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наличия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исправного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состояния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источников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наружного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водоснабжения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также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доступность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подъезда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ним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пожарной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техники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Провести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оценку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состояния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электросетей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печного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газового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оборудован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зданиях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занимаемых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категориями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семей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попадающими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под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действие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межведомственной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акции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«Сохрани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жизнь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себе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своему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ребенку»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необходимости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оказать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помощь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проведении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ремонта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электросетей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печного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газового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оборудования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админ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истрации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Обеспечить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эксплуатацию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свалок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твердых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бытовых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отходов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соответствии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санитарными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экологическими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техническими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требованиями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подготовка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пожарной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иной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техники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оборудования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инвентаря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эксплуатации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пож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арный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период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Активизировать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рамках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межведомственной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профилактической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акции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«Сохрани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жизнь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себе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своему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ребенку»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Подготовка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пожарной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иной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техники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оборудования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инвентаря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экспл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уатации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пожароопасный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период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проведение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надзорно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профилактической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операции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«Жилище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-2021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Ежемесячно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проводить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анализ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оперативной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обстановки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жилье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закрепленной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территории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ячно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Организовать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работу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созданию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условий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организации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ДПО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участия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граждан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обеспечении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первичных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мер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пожарной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безопасности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иных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формах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для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проведения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пожарно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профилактической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работы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жилищном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фонде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территории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населенных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пу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нктов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обучения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населения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мерам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пожарной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размещении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объектов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противопожарной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пропаганды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растяжки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баннеры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плакаты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аншлаги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.)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первую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очередь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предусматривать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размещение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местах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массового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бывания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людей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04.04.2023-30.09.2023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организовать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выполнение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комплекса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профилактических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мероприятий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населённых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пунктах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местах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массового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отдыха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населения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лесные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массивы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Проведение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месячника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ожарной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26.04.2023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26.05.2023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установлении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особого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противопожарного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режима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выполнение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дополнительных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мероприятий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том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числе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предусмотреть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ограничение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запрет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посещения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лесных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массивов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ужесточен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контроля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осуществлением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мер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пожарной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безопасности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лесах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организацию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патрулирования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традиционных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мест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отдыха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населения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запрет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выжигания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сухой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травы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земельных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участках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разведение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костров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необорудованных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местах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необходимости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организовать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дежурство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ответственных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должностных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лиц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противопожарного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произошел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пожаров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ериод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13.1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14.2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Оренбургской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01.10.2003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489/55-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нистративных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Оренбургской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противопожарного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складирование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населённых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административная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комиссия</w:t>
            </w:r>
          </w:p>
        </w:tc>
      </w:tr>
      <w:tr w:rsidR="00000000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Обеспечить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контроль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соблюдением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порядка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выжигания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сухой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травянистой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растительности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согласно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приказу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МЧС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России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от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26.01.2016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26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«Об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утверждении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порядка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исполь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зования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открытого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огня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разведения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костров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землях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сельхоз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назначения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землях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запаса»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04.04.2023-30.09.2023</w:t>
            </w:r>
          </w:p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</w:p>
        </w:tc>
      </w:tr>
    </w:tbl>
    <w:p w:rsidR="00000000" w:rsidRDefault="00D7386A">
      <w:pPr>
        <w:widowControl w:val="0"/>
        <w:spacing w:beforeAutospacing="1" w:after="0"/>
        <w:rPr>
          <w:rFonts w:ascii="Times New Roman" w:hAnsi="Times New Roman"/>
          <w:sz w:val="24"/>
          <w:szCs w:val="24"/>
          <w:lang w:eastAsia="ru-RU"/>
        </w:rPr>
      </w:pPr>
    </w:p>
    <w:p w:rsidR="00000000" w:rsidRDefault="00D7386A">
      <w:pPr>
        <w:spacing w:beforeAutospacing="1" w:after="0"/>
        <w:rPr>
          <w:rFonts w:ascii="Times New Roman" w:hAnsi="Times New Roman"/>
          <w:sz w:val="24"/>
          <w:szCs w:val="24"/>
          <w:lang w:eastAsia="ru-RU"/>
        </w:rPr>
      </w:pPr>
    </w:p>
    <w:p w:rsidR="00000000" w:rsidRDefault="00D7386A">
      <w:pPr>
        <w:spacing w:beforeAutospacing="1" w:after="0"/>
        <w:rPr>
          <w:rFonts w:ascii="Times New Roman" w:hAnsi="Times New Roman"/>
          <w:sz w:val="24"/>
          <w:szCs w:val="24"/>
          <w:lang w:eastAsia="ru-RU"/>
        </w:rPr>
      </w:pPr>
    </w:p>
    <w:p w:rsidR="00000000" w:rsidRDefault="00D7386A">
      <w:pPr>
        <w:spacing w:beforeAutospacing="1" w:after="0"/>
        <w:rPr>
          <w:rFonts w:ascii="Times New Roman" w:hAnsi="Times New Roman"/>
          <w:sz w:val="24"/>
          <w:szCs w:val="24"/>
          <w:lang w:eastAsia="ru-RU"/>
        </w:rPr>
      </w:pPr>
    </w:p>
    <w:p w:rsidR="00000000" w:rsidRDefault="00D7386A">
      <w:pPr>
        <w:spacing w:beforeAutospacing="1" w:after="0"/>
        <w:rPr>
          <w:rFonts w:ascii="Arial" w:hAnsi="Arial" w:cs="Arial"/>
          <w:b/>
          <w:bCs/>
          <w:lang w:eastAsia="ru-RU"/>
        </w:rPr>
      </w:pPr>
    </w:p>
    <w:p w:rsidR="00000000" w:rsidRDefault="00D7386A">
      <w:pPr>
        <w:spacing w:beforeAutospacing="1" w:after="0"/>
        <w:rPr>
          <w:rFonts w:ascii="Arial" w:hAnsi="Arial" w:cs="Arial"/>
          <w:b/>
          <w:bCs/>
          <w:lang w:eastAsia="ru-RU"/>
        </w:rPr>
      </w:pPr>
    </w:p>
    <w:p w:rsidR="00000000" w:rsidRDefault="00D7386A">
      <w:pPr>
        <w:spacing w:beforeAutospacing="1" w:after="0"/>
        <w:rPr>
          <w:rFonts w:ascii="Arial" w:hAnsi="Arial" w:cs="Arial"/>
          <w:b/>
          <w:bCs/>
          <w:lang w:eastAsia="ru-RU"/>
        </w:rPr>
      </w:pPr>
    </w:p>
    <w:p w:rsidR="00000000" w:rsidRDefault="00D7386A">
      <w:pPr>
        <w:spacing w:beforeAutospacing="1" w:after="0"/>
        <w:rPr>
          <w:rFonts w:ascii="Arial" w:hAnsi="Arial" w:cs="Arial"/>
          <w:b/>
          <w:bCs/>
          <w:lang w:eastAsia="ru-RU"/>
        </w:rPr>
      </w:pPr>
    </w:p>
    <w:p w:rsidR="00000000" w:rsidRDefault="00D7386A">
      <w:pPr>
        <w:spacing w:beforeAutospacing="1" w:after="0"/>
        <w:rPr>
          <w:rFonts w:ascii="Arial" w:hAnsi="Arial" w:cs="Arial"/>
          <w:b/>
          <w:bCs/>
          <w:lang w:eastAsia="ru-RU"/>
        </w:rPr>
      </w:pPr>
    </w:p>
    <w:p w:rsidR="00000000" w:rsidRDefault="00D7386A">
      <w:pPr>
        <w:spacing w:beforeAutospacing="1" w:after="0"/>
        <w:rPr>
          <w:rFonts w:ascii="Arial" w:hAnsi="Arial" w:cs="Arial"/>
          <w:b/>
          <w:bCs/>
          <w:lang w:eastAsia="ru-RU"/>
        </w:rPr>
      </w:pPr>
    </w:p>
    <w:p w:rsidR="00000000" w:rsidRDefault="00D7386A">
      <w:pPr>
        <w:spacing w:beforeAutospacing="1" w:after="0"/>
        <w:rPr>
          <w:rFonts w:ascii="Arial" w:hAnsi="Arial" w:cs="Arial"/>
          <w:b/>
          <w:bCs/>
          <w:lang w:eastAsia="ru-RU"/>
        </w:rPr>
      </w:pPr>
    </w:p>
    <w:p w:rsidR="00000000" w:rsidRDefault="00D7386A">
      <w:pPr>
        <w:spacing w:beforeAutospacing="1" w:after="0"/>
        <w:rPr>
          <w:rFonts w:ascii="Arial" w:hAnsi="Arial" w:cs="Arial"/>
          <w:b/>
          <w:bCs/>
          <w:lang w:eastAsia="ru-RU"/>
        </w:rPr>
      </w:pPr>
    </w:p>
    <w:p w:rsidR="00000000" w:rsidRDefault="00D7386A">
      <w:pPr>
        <w:spacing w:after="0"/>
        <w:jc w:val="right"/>
      </w:pPr>
    </w:p>
    <w:p w:rsidR="00000000" w:rsidRDefault="00D7386A">
      <w:pPr>
        <w:spacing w:after="0"/>
        <w:jc w:val="right"/>
      </w:pPr>
    </w:p>
    <w:p w:rsidR="00000000" w:rsidRDefault="00D7386A">
      <w:pPr>
        <w:spacing w:after="0"/>
        <w:jc w:val="right"/>
      </w:pPr>
    </w:p>
    <w:p w:rsidR="00000000" w:rsidRDefault="00D7386A">
      <w:pPr>
        <w:spacing w:after="0"/>
        <w:jc w:val="right"/>
      </w:pPr>
    </w:p>
    <w:p w:rsidR="00000000" w:rsidRDefault="00D7386A">
      <w:pPr>
        <w:spacing w:after="0"/>
        <w:jc w:val="right"/>
      </w:pPr>
    </w:p>
    <w:p w:rsidR="00000000" w:rsidRDefault="00D7386A">
      <w:pPr>
        <w:spacing w:after="0"/>
        <w:jc w:val="right"/>
      </w:pPr>
    </w:p>
    <w:p w:rsidR="00000000" w:rsidRDefault="00D7386A">
      <w:pPr>
        <w:spacing w:after="0"/>
        <w:jc w:val="right"/>
      </w:pPr>
    </w:p>
    <w:p w:rsidR="00000000" w:rsidRDefault="00D7386A">
      <w:pPr>
        <w:spacing w:after="0"/>
        <w:jc w:val="right"/>
      </w:pPr>
      <w:r>
        <w:rPr>
          <w:rFonts w:ascii="Arial" w:hAnsi="Arial" w:cs="Arial"/>
          <w:b/>
          <w:bCs/>
          <w:lang w:eastAsia="ru-RU"/>
        </w:rPr>
        <w:t>Приложение</w:t>
      </w:r>
      <w:r>
        <w:rPr>
          <w:rFonts w:ascii="Arial" w:hAnsi="Arial" w:cs="Arial"/>
          <w:b/>
          <w:bCs/>
          <w:lang w:eastAsia="ru-RU"/>
        </w:rPr>
        <w:t xml:space="preserve"> 2</w:t>
      </w:r>
    </w:p>
    <w:p w:rsidR="00000000" w:rsidRDefault="00D7386A">
      <w:pPr>
        <w:spacing w:after="0"/>
        <w:jc w:val="right"/>
      </w:pPr>
      <w:r>
        <w:rPr>
          <w:rFonts w:ascii="Arial" w:hAnsi="Arial" w:cs="Arial"/>
          <w:b/>
          <w:bCs/>
          <w:lang w:eastAsia="ru-RU"/>
        </w:rPr>
        <w:t>к</w:t>
      </w:r>
      <w:r>
        <w:rPr>
          <w:rFonts w:ascii="Arial" w:hAnsi="Arial" w:cs="Arial"/>
          <w:b/>
          <w:bCs/>
          <w:lang w:eastAsia="ru-RU"/>
        </w:rPr>
        <w:t xml:space="preserve"> </w:t>
      </w:r>
      <w:r>
        <w:rPr>
          <w:rFonts w:ascii="Arial" w:hAnsi="Arial" w:cs="Arial"/>
          <w:b/>
          <w:bCs/>
          <w:lang w:eastAsia="ru-RU"/>
        </w:rPr>
        <w:t>постановлению</w:t>
      </w:r>
      <w:r>
        <w:rPr>
          <w:rFonts w:ascii="Arial" w:hAnsi="Arial" w:cs="Arial"/>
          <w:b/>
          <w:bCs/>
          <w:lang w:eastAsia="ru-RU"/>
        </w:rPr>
        <w:t xml:space="preserve"> </w:t>
      </w:r>
    </w:p>
    <w:p w:rsidR="00000000" w:rsidRDefault="00D7386A">
      <w:pPr>
        <w:spacing w:after="0"/>
        <w:jc w:val="right"/>
      </w:pPr>
      <w:r>
        <w:rPr>
          <w:rFonts w:ascii="Arial" w:hAnsi="Arial" w:cs="Arial"/>
          <w:b/>
          <w:bCs/>
          <w:lang w:eastAsia="ru-RU"/>
        </w:rPr>
        <w:t>администрации</w:t>
      </w:r>
    </w:p>
    <w:p w:rsidR="00000000" w:rsidRDefault="00D7386A">
      <w:pPr>
        <w:spacing w:after="0"/>
        <w:jc w:val="right"/>
      </w:pPr>
      <w:r>
        <w:rPr>
          <w:rFonts w:ascii="Arial" w:hAnsi="Arial" w:cs="Arial"/>
          <w:b/>
          <w:bCs/>
          <w:lang w:eastAsia="ru-RU"/>
        </w:rPr>
        <w:t>Кувайского</w:t>
      </w:r>
      <w:r>
        <w:rPr>
          <w:rFonts w:ascii="Arial" w:hAnsi="Arial" w:cs="Arial"/>
          <w:b/>
          <w:bCs/>
          <w:lang w:eastAsia="ru-RU"/>
        </w:rPr>
        <w:t xml:space="preserve"> </w:t>
      </w:r>
      <w:r>
        <w:rPr>
          <w:rFonts w:ascii="Arial" w:hAnsi="Arial" w:cs="Arial"/>
          <w:b/>
          <w:bCs/>
          <w:lang w:eastAsia="ru-RU"/>
        </w:rPr>
        <w:t>сельсовета</w:t>
      </w:r>
    </w:p>
    <w:p w:rsidR="00000000" w:rsidRDefault="00D7386A">
      <w:pPr>
        <w:spacing w:after="0"/>
        <w:jc w:val="right"/>
      </w:pPr>
      <w:r>
        <w:rPr>
          <w:rFonts w:ascii="Arial" w:hAnsi="Arial" w:cs="Arial"/>
          <w:b/>
          <w:bCs/>
          <w:lang w:eastAsia="ru-RU"/>
        </w:rPr>
        <w:t>от</w:t>
      </w:r>
      <w:r>
        <w:rPr>
          <w:rFonts w:ascii="Arial" w:hAnsi="Arial" w:cs="Arial"/>
          <w:b/>
          <w:bCs/>
          <w:lang w:eastAsia="ru-RU"/>
        </w:rPr>
        <w:t xml:space="preserve"> 04.04.2023 </w:t>
      </w:r>
      <w:r>
        <w:rPr>
          <w:rFonts w:ascii="Arial" w:hAnsi="Arial" w:cs="Arial"/>
          <w:b/>
          <w:bCs/>
          <w:lang w:eastAsia="ru-RU"/>
        </w:rPr>
        <w:t>№</w:t>
      </w:r>
      <w:r>
        <w:rPr>
          <w:rFonts w:ascii="Arial" w:hAnsi="Arial" w:cs="Arial"/>
          <w:b/>
          <w:bCs/>
          <w:lang w:eastAsia="ru-RU"/>
        </w:rPr>
        <w:t xml:space="preserve"> 26-</w:t>
      </w:r>
      <w:r>
        <w:rPr>
          <w:rFonts w:ascii="Arial" w:hAnsi="Arial" w:cs="Arial"/>
          <w:b/>
          <w:bCs/>
          <w:lang w:eastAsia="ru-RU"/>
        </w:rPr>
        <w:t>п</w:t>
      </w:r>
    </w:p>
    <w:p w:rsidR="00000000" w:rsidRDefault="00D7386A">
      <w:pPr>
        <w:spacing w:after="0"/>
        <w:jc w:val="center"/>
      </w:pPr>
      <w:r>
        <w:rPr>
          <w:rFonts w:ascii="Arial" w:hAnsi="Arial" w:cs="Arial"/>
          <w:b/>
          <w:bCs/>
          <w:sz w:val="32"/>
          <w:szCs w:val="32"/>
          <w:lang w:eastAsia="ru-RU"/>
        </w:rPr>
        <w:t>ГРАФИК</w:t>
      </w:r>
      <w:r>
        <w:rPr>
          <w:rFonts w:ascii="Arial" w:hAnsi="Arial" w:cs="Arial"/>
          <w:b/>
          <w:bCs/>
          <w:i/>
          <w:i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дежурств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водителей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пожарной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машины</w:t>
      </w:r>
    </w:p>
    <w:p w:rsidR="00000000" w:rsidRDefault="00D7386A">
      <w:pPr>
        <w:spacing w:beforeAutospacing="1" w:after="0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Апрель</w:t>
      </w: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1516"/>
        <w:gridCol w:w="410"/>
        <w:gridCol w:w="410"/>
        <w:gridCol w:w="408"/>
        <w:gridCol w:w="410"/>
        <w:gridCol w:w="409"/>
        <w:gridCol w:w="410"/>
        <w:gridCol w:w="410"/>
        <w:gridCol w:w="408"/>
        <w:gridCol w:w="410"/>
        <w:gridCol w:w="415"/>
        <w:gridCol w:w="415"/>
        <w:gridCol w:w="416"/>
        <w:gridCol w:w="414"/>
        <w:gridCol w:w="416"/>
        <w:gridCol w:w="416"/>
        <w:gridCol w:w="416"/>
        <w:gridCol w:w="414"/>
        <w:gridCol w:w="416"/>
        <w:gridCol w:w="415"/>
        <w:gridCol w:w="415"/>
        <w:gridCol w:w="415"/>
        <w:gridCol w:w="416"/>
        <w:gridCol w:w="414"/>
        <w:gridCol w:w="416"/>
        <w:gridCol w:w="416"/>
        <w:gridCol w:w="414"/>
        <w:gridCol w:w="416"/>
        <w:gridCol w:w="415"/>
        <w:gridCol w:w="415"/>
        <w:gridCol w:w="409"/>
      </w:tblGrid>
      <w:tr w:rsidR="00000000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000000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Сатучин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Ильгиз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Ямилович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00000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0000" w:rsidRDefault="00D7386A">
      <w:pPr>
        <w:widowControl w:val="0"/>
        <w:spacing w:beforeAutospacing="1" w:after="0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Май</w:t>
      </w: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483"/>
        <w:gridCol w:w="410"/>
        <w:gridCol w:w="410"/>
        <w:gridCol w:w="409"/>
        <w:gridCol w:w="409"/>
        <w:gridCol w:w="409"/>
        <w:gridCol w:w="410"/>
        <w:gridCol w:w="410"/>
        <w:gridCol w:w="411"/>
        <w:gridCol w:w="410"/>
        <w:gridCol w:w="415"/>
        <w:gridCol w:w="417"/>
        <w:gridCol w:w="416"/>
        <w:gridCol w:w="417"/>
        <w:gridCol w:w="415"/>
        <w:gridCol w:w="418"/>
        <w:gridCol w:w="415"/>
        <w:gridCol w:w="417"/>
        <w:gridCol w:w="416"/>
        <w:gridCol w:w="417"/>
        <w:gridCol w:w="416"/>
        <w:gridCol w:w="415"/>
        <w:gridCol w:w="417"/>
        <w:gridCol w:w="416"/>
        <w:gridCol w:w="417"/>
        <w:gridCol w:w="415"/>
        <w:gridCol w:w="418"/>
        <w:gridCol w:w="415"/>
        <w:gridCol w:w="417"/>
        <w:gridCol w:w="416"/>
        <w:gridCol w:w="417"/>
        <w:gridCol w:w="409"/>
      </w:tblGrid>
      <w:tr w:rsidR="0000000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</w:tr>
      <w:tr w:rsidR="0000000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Сатучин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Ильгиз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Ямилович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00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Александр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000000" w:rsidRDefault="00D7386A">
      <w:pPr>
        <w:widowControl w:val="0"/>
        <w:spacing w:beforeAutospacing="1"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0000" w:rsidRDefault="00D7386A">
      <w:pPr>
        <w:spacing w:beforeAutospacing="1" w:after="0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Июнь</w:t>
      </w: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1516"/>
        <w:gridCol w:w="410"/>
        <w:gridCol w:w="410"/>
        <w:gridCol w:w="408"/>
        <w:gridCol w:w="410"/>
        <w:gridCol w:w="409"/>
        <w:gridCol w:w="410"/>
        <w:gridCol w:w="410"/>
        <w:gridCol w:w="408"/>
        <w:gridCol w:w="410"/>
        <w:gridCol w:w="415"/>
        <w:gridCol w:w="415"/>
        <w:gridCol w:w="416"/>
        <w:gridCol w:w="414"/>
        <w:gridCol w:w="416"/>
        <w:gridCol w:w="416"/>
        <w:gridCol w:w="416"/>
        <w:gridCol w:w="414"/>
        <w:gridCol w:w="416"/>
        <w:gridCol w:w="415"/>
        <w:gridCol w:w="415"/>
        <w:gridCol w:w="415"/>
        <w:gridCol w:w="416"/>
        <w:gridCol w:w="414"/>
        <w:gridCol w:w="416"/>
        <w:gridCol w:w="416"/>
        <w:gridCol w:w="414"/>
        <w:gridCol w:w="416"/>
        <w:gridCol w:w="415"/>
        <w:gridCol w:w="415"/>
        <w:gridCol w:w="409"/>
      </w:tblGrid>
      <w:tr w:rsidR="00000000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000000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Сатучин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Ильгиз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Ямилович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00000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0000" w:rsidRDefault="00D7386A">
      <w:pPr>
        <w:widowControl w:val="0"/>
        <w:spacing w:beforeAutospacing="1" w:after="0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Июль</w:t>
      </w: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483"/>
        <w:gridCol w:w="410"/>
        <w:gridCol w:w="410"/>
        <w:gridCol w:w="409"/>
        <w:gridCol w:w="409"/>
        <w:gridCol w:w="409"/>
        <w:gridCol w:w="410"/>
        <w:gridCol w:w="410"/>
        <w:gridCol w:w="411"/>
        <w:gridCol w:w="410"/>
        <w:gridCol w:w="415"/>
        <w:gridCol w:w="417"/>
        <w:gridCol w:w="416"/>
        <w:gridCol w:w="417"/>
        <w:gridCol w:w="415"/>
        <w:gridCol w:w="418"/>
        <w:gridCol w:w="415"/>
        <w:gridCol w:w="417"/>
        <w:gridCol w:w="416"/>
        <w:gridCol w:w="417"/>
        <w:gridCol w:w="416"/>
        <w:gridCol w:w="415"/>
        <w:gridCol w:w="417"/>
        <w:gridCol w:w="416"/>
        <w:gridCol w:w="417"/>
        <w:gridCol w:w="415"/>
        <w:gridCol w:w="418"/>
        <w:gridCol w:w="415"/>
        <w:gridCol w:w="417"/>
        <w:gridCol w:w="416"/>
        <w:gridCol w:w="417"/>
        <w:gridCol w:w="409"/>
      </w:tblGrid>
      <w:tr w:rsidR="0000000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</w:tr>
      <w:tr w:rsidR="0000000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Сатучин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Ильгиз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Ямилович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00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000000" w:rsidRDefault="00D7386A">
      <w:pPr>
        <w:widowControl w:val="0"/>
        <w:spacing w:beforeAutospacing="1" w:after="0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Август</w:t>
      </w: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486"/>
        <w:gridCol w:w="410"/>
        <w:gridCol w:w="411"/>
        <w:gridCol w:w="410"/>
        <w:gridCol w:w="409"/>
        <w:gridCol w:w="410"/>
        <w:gridCol w:w="411"/>
        <w:gridCol w:w="410"/>
        <w:gridCol w:w="412"/>
        <w:gridCol w:w="410"/>
        <w:gridCol w:w="417"/>
        <w:gridCol w:w="418"/>
        <w:gridCol w:w="416"/>
        <w:gridCol w:w="418"/>
        <w:gridCol w:w="416"/>
        <w:gridCol w:w="418"/>
        <w:gridCol w:w="416"/>
        <w:gridCol w:w="418"/>
        <w:gridCol w:w="416"/>
        <w:gridCol w:w="418"/>
        <w:gridCol w:w="416"/>
        <w:gridCol w:w="417"/>
        <w:gridCol w:w="418"/>
        <w:gridCol w:w="416"/>
        <w:gridCol w:w="418"/>
        <w:gridCol w:w="416"/>
        <w:gridCol w:w="418"/>
        <w:gridCol w:w="416"/>
        <w:gridCol w:w="418"/>
        <w:gridCol w:w="416"/>
        <w:gridCol w:w="418"/>
        <w:gridCol w:w="410"/>
      </w:tblGrid>
      <w:tr w:rsidR="00000000"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</w:tr>
      <w:tr w:rsidR="00000000"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Сатучин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Ильгиз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Ямилович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000"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000000" w:rsidRDefault="00D7386A">
      <w:pPr>
        <w:widowControl w:val="0"/>
        <w:spacing w:beforeAutospacing="1" w:after="0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ентябрь</w:t>
      </w: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1519"/>
        <w:gridCol w:w="410"/>
        <w:gridCol w:w="411"/>
        <w:gridCol w:w="409"/>
        <w:gridCol w:w="411"/>
        <w:gridCol w:w="409"/>
        <w:gridCol w:w="410"/>
        <w:gridCol w:w="411"/>
        <w:gridCol w:w="409"/>
        <w:gridCol w:w="411"/>
        <w:gridCol w:w="414"/>
        <w:gridCol w:w="417"/>
        <w:gridCol w:w="416"/>
        <w:gridCol w:w="415"/>
        <w:gridCol w:w="416"/>
        <w:gridCol w:w="417"/>
        <w:gridCol w:w="416"/>
        <w:gridCol w:w="415"/>
        <w:gridCol w:w="416"/>
        <w:gridCol w:w="417"/>
        <w:gridCol w:w="414"/>
        <w:gridCol w:w="417"/>
        <w:gridCol w:w="416"/>
        <w:gridCol w:w="415"/>
        <w:gridCol w:w="416"/>
        <w:gridCol w:w="417"/>
        <w:gridCol w:w="415"/>
        <w:gridCol w:w="416"/>
        <w:gridCol w:w="416"/>
        <w:gridCol w:w="415"/>
        <w:gridCol w:w="410"/>
      </w:tblGrid>
      <w:tr w:rsidR="00000000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000000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Сатучин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Ильгиз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Ямилович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00000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D7386A">
            <w:pPr>
              <w:widowControl w:val="0"/>
              <w:spacing w:beforeAutospacing="1" w:after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0000" w:rsidRDefault="00D7386A">
      <w:pPr>
        <w:widowControl w:val="0"/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00000">
          <w:pgSz w:w="16838" w:h="11906"/>
          <w:pgMar w:top="851" w:right="1134" w:bottom="851" w:left="1134" w:header="720" w:footer="720" w:gutter="0"/>
          <w:cols w:space="720"/>
          <w:formProt w:val="0"/>
          <w:noEndnote/>
        </w:sectPr>
      </w:pPr>
    </w:p>
    <w:p w:rsidR="00000000" w:rsidRDefault="00D7386A">
      <w:pPr>
        <w:widowControl w:val="0"/>
      </w:pPr>
    </w:p>
    <w:p w:rsidR="00000000" w:rsidRDefault="00D7386A">
      <w:pPr>
        <w:widowControl w:val="0"/>
        <w:sectPr w:rsidR="00000000">
          <w:pgSz w:w="11906" w:h="16838"/>
          <w:pgMar w:top="1134" w:right="850" w:bottom="1134" w:left="1701" w:header="720" w:footer="720" w:gutter="0"/>
          <w:cols w:space="720"/>
          <w:formProt w:val="0"/>
          <w:noEndnote/>
        </w:sectPr>
      </w:pPr>
    </w:p>
    <w:p w:rsidR="00000000" w:rsidRDefault="00D7386A"/>
    <w:p w:rsidR="00000000" w:rsidRDefault="00D7386A"/>
    <w:p w:rsidR="00000000" w:rsidRDefault="00D7386A"/>
    <w:p w:rsidR="00000000" w:rsidRDefault="00D7386A"/>
    <w:p w:rsidR="00D7386A" w:rsidRDefault="00D7386A"/>
    <w:sectPr w:rsidR="00D7386A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6A" w:rsidRDefault="00D7386A">
      <w:pPr>
        <w:spacing w:after="0" w:line="240" w:lineRule="auto"/>
      </w:pPr>
      <w:r>
        <w:separator/>
      </w:r>
    </w:p>
  </w:endnote>
  <w:endnote w:type="continuationSeparator" w:id="0">
    <w:p w:rsidR="00D7386A" w:rsidRDefault="00D7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201" w:usb1="08070000" w:usb2="00000010" w:usb3="00000000" w:csb0="0002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6A" w:rsidRDefault="00D7386A">
      <w:r>
        <w:rPr>
          <w:rFonts w:ascii="Liberation Serif" w:eastAsiaTheme="minorEastAsia" w:hAnsi="Liberation Serif" w:cstheme="minorBidi"/>
          <w:kern w:val="0"/>
          <w:sz w:val="24"/>
          <w:szCs w:val="24"/>
          <w:lang w:eastAsia="ru-RU"/>
        </w:rPr>
        <w:separator/>
      </w:r>
    </w:p>
  </w:footnote>
  <w:footnote w:type="continuationSeparator" w:id="0">
    <w:p w:rsidR="00D7386A" w:rsidRDefault="00D73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18"/>
    <w:rsid w:val="006C5D18"/>
    <w:rsid w:val="00D7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Calibri" w:cs="Times New Roman"/>
      <w:kern w:val="1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Mangal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  <w:rPr>
      <w:rFonts w:cs="Mangal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Mangal"/>
      <w:i/>
      <w:iCs/>
      <w:kern w:val="0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Mangal"/>
      <w:kern w:val="0"/>
      <w:lang/>
    </w:rPr>
  </w:style>
  <w:style w:type="paragraph" w:styleId="a3">
    <w:name w:val="Normal (Web)"/>
    <w:basedOn w:val="a"/>
    <w:uiPriority w:val="99"/>
    <w:pPr>
      <w:suppressAutoHyphens w:val="0"/>
      <w:spacing w:beforeAutospacing="1" w:after="142"/>
    </w:pPr>
    <w:rPr>
      <w:kern w:val="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pPr>
      <w:suppressAutoHyphens w:val="0"/>
      <w:spacing w:beforeAutospacing="1" w:after="142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Calibri" w:cs="Times New Roman"/>
      <w:kern w:val="1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Mangal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  <w:rPr>
      <w:rFonts w:cs="Mangal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Mangal"/>
      <w:i/>
      <w:iCs/>
      <w:kern w:val="0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Mangal"/>
      <w:kern w:val="0"/>
      <w:lang/>
    </w:rPr>
  </w:style>
  <w:style w:type="paragraph" w:styleId="a3">
    <w:name w:val="Normal (Web)"/>
    <w:basedOn w:val="a"/>
    <w:uiPriority w:val="99"/>
    <w:pPr>
      <w:suppressAutoHyphens w:val="0"/>
      <w:spacing w:beforeAutospacing="1" w:after="142"/>
    </w:pPr>
    <w:rPr>
      <w:kern w:val="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pPr>
      <w:suppressAutoHyphens w:val="0"/>
      <w:spacing w:beforeAutospacing="1" w:after="142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AlpUfa</cp:lastModifiedBy>
  <cp:revision>2</cp:revision>
  <dcterms:created xsi:type="dcterms:W3CDTF">2023-04-04T08:08:00Z</dcterms:created>
  <dcterms:modified xsi:type="dcterms:W3CDTF">2023-04-04T08:08:00Z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imFiXiT56</vt:lpwstr>
  </property>
</Properties>
</file>