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СОВЕТ ДЕПУТАТОВ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КУВАЙСКИЙ</w:t>
      </w:r>
      <w:r>
        <w:rPr>
          <w:b/>
          <w:sz w:val="26"/>
          <w:szCs w:val="26"/>
        </w:rPr>
        <w:t xml:space="preserve"> СЕЛЬСОВЕТ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НОВОСЕРГИЕВСКОГО РАЙОНА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ОРЕНБУРГСКОЙ ОБЛАСТИ</w:t>
      </w: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ЧЕТВЕРТЫЙ СОЗЫВ</w:t>
      </w:r>
    </w:p>
    <w:p w:rsidR="008F4427" w:rsidRDefault="008F4427">
      <w:pPr>
        <w:pStyle w:val="Standard"/>
        <w:rPr>
          <w:rFonts w:hint="eastAsia"/>
          <w:sz w:val="26"/>
          <w:szCs w:val="26"/>
        </w:rPr>
      </w:pPr>
    </w:p>
    <w:p w:rsidR="008F4427" w:rsidRDefault="00D439FA">
      <w:pPr>
        <w:pStyle w:val="Standard"/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8F4427" w:rsidRDefault="008F4427">
      <w:pPr>
        <w:pStyle w:val="Standard"/>
        <w:jc w:val="center"/>
        <w:rPr>
          <w:rFonts w:hint="eastAsia"/>
          <w:b/>
          <w:sz w:val="26"/>
          <w:szCs w:val="26"/>
        </w:rPr>
      </w:pPr>
    </w:p>
    <w:p w:rsidR="008F4427" w:rsidRDefault="00D439FA">
      <w:pPr>
        <w:pStyle w:val="Standard"/>
        <w:jc w:val="center"/>
        <w:rPr>
          <w:rFonts w:hint="eastAsia"/>
        </w:rPr>
      </w:pPr>
      <w:r>
        <w:rPr>
          <w:b/>
          <w:sz w:val="26"/>
          <w:szCs w:val="26"/>
        </w:rPr>
        <w:t xml:space="preserve">28.09.2023                               № 31/2 </w:t>
      </w:r>
      <w:proofErr w:type="spellStart"/>
      <w:r>
        <w:rPr>
          <w:b/>
          <w:sz w:val="26"/>
          <w:szCs w:val="26"/>
        </w:rPr>
        <w:t>р.С</w:t>
      </w:r>
      <w:proofErr w:type="spellEnd"/>
      <w:r>
        <w:rPr>
          <w:b/>
          <w:sz w:val="26"/>
          <w:szCs w:val="26"/>
        </w:rPr>
        <w:t>.</w:t>
      </w:r>
    </w:p>
    <w:p w:rsidR="008F4427" w:rsidRDefault="008F4427">
      <w:pPr>
        <w:pStyle w:val="Standard"/>
        <w:jc w:val="center"/>
        <w:rPr>
          <w:rFonts w:hint="eastAsia"/>
          <w:b/>
          <w:sz w:val="26"/>
          <w:szCs w:val="26"/>
        </w:rPr>
      </w:pPr>
    </w:p>
    <w:p w:rsidR="008F4427" w:rsidRDefault="00D439FA">
      <w:pPr>
        <w:pStyle w:val="Standard"/>
        <w:jc w:val="both"/>
        <w:rPr>
          <w:rFonts w:hint="eastAsia"/>
        </w:rPr>
      </w:pPr>
      <w:r>
        <w:rPr>
          <w:b/>
          <w:sz w:val="26"/>
          <w:szCs w:val="26"/>
        </w:rPr>
        <w:t xml:space="preserve">                 «</w:t>
      </w:r>
      <w:r>
        <w:rPr>
          <w:b/>
          <w:color w:val="1A1A1A"/>
          <w:sz w:val="26"/>
          <w:szCs w:val="26"/>
          <w:shd w:val="clear" w:color="auto" w:fill="FFFFFF"/>
        </w:rPr>
        <w:t xml:space="preserve">О признании </w:t>
      </w:r>
      <w:proofErr w:type="gramStart"/>
      <w:r>
        <w:rPr>
          <w:b/>
          <w:color w:val="1A1A1A"/>
          <w:sz w:val="26"/>
          <w:szCs w:val="26"/>
          <w:shd w:val="clear" w:color="auto" w:fill="FFFFFF"/>
        </w:rPr>
        <w:t>утратившим</w:t>
      </w:r>
      <w:proofErr w:type="gramEnd"/>
      <w:r>
        <w:rPr>
          <w:b/>
          <w:color w:val="1A1A1A"/>
          <w:sz w:val="26"/>
          <w:szCs w:val="26"/>
          <w:shd w:val="clear" w:color="auto" w:fill="FFFFFF"/>
        </w:rPr>
        <w:t xml:space="preserve"> силу </w:t>
      </w:r>
      <w:r>
        <w:rPr>
          <w:b/>
          <w:sz w:val="26"/>
          <w:szCs w:val="26"/>
        </w:rPr>
        <w:t xml:space="preserve">решения Совета депутатов муниципального образования </w:t>
      </w:r>
      <w:proofErr w:type="spellStart"/>
      <w:r>
        <w:rPr>
          <w:b/>
          <w:sz w:val="26"/>
          <w:szCs w:val="26"/>
        </w:rPr>
        <w:t>Кувайский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Новосергиевского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 от </w:t>
      </w:r>
      <w:r>
        <w:rPr>
          <w:b/>
          <w:color w:val="1A1A1A"/>
          <w:sz w:val="26"/>
          <w:szCs w:val="26"/>
          <w:shd w:val="clear" w:color="auto" w:fill="FFFFFF"/>
        </w:rPr>
        <w:t xml:space="preserve">13.09.2017 № 20/2 </w:t>
      </w:r>
      <w:proofErr w:type="spellStart"/>
      <w:r>
        <w:rPr>
          <w:b/>
          <w:color w:val="1A1A1A"/>
          <w:sz w:val="26"/>
          <w:szCs w:val="26"/>
          <w:shd w:val="clear" w:color="auto" w:fill="FFFFFF"/>
        </w:rPr>
        <w:t>р.С</w:t>
      </w:r>
      <w:proofErr w:type="spellEnd"/>
      <w:r>
        <w:rPr>
          <w:b/>
          <w:color w:val="1A1A1A"/>
          <w:sz w:val="26"/>
          <w:szCs w:val="26"/>
          <w:shd w:val="clear" w:color="auto" w:fill="FFFFFF"/>
        </w:rPr>
        <w:t>.</w:t>
      </w:r>
      <w:r>
        <w:rPr>
          <w:b/>
          <w:color w:val="000000"/>
          <w:sz w:val="26"/>
          <w:szCs w:val="26"/>
        </w:rPr>
        <w:t xml:space="preserve"> «О предоставлении льгот по уплате земельного налога, налога на имущество физических лиц</w:t>
      </w:r>
      <w:r>
        <w:rPr>
          <w:b/>
          <w:sz w:val="26"/>
          <w:szCs w:val="26"/>
        </w:rPr>
        <w:t>»»</w:t>
      </w: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D439F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Оре</w:t>
      </w:r>
      <w:r>
        <w:rPr>
          <w:rFonts w:ascii="Times New Roman" w:hAnsi="Times New Roman" w:cs="Times New Roman"/>
          <w:sz w:val="26"/>
          <w:szCs w:val="26"/>
        </w:rPr>
        <w:t xml:space="preserve">нбургской области,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Кувайсксий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РЕШИЛ:</w:t>
      </w:r>
    </w:p>
    <w:p w:rsidR="008F4427" w:rsidRDefault="008F44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4427" w:rsidRDefault="00D439FA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 xml:space="preserve">1. Признать утратившим силу решение Совета депутатов муниципального образования </w:t>
      </w:r>
      <w:proofErr w:type="spellStart"/>
      <w:r>
        <w:rPr>
          <w:sz w:val="26"/>
          <w:szCs w:val="26"/>
        </w:rPr>
        <w:t>Кувайский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Новосергиевского</w:t>
      </w:r>
      <w:proofErr w:type="spellEnd"/>
      <w:r>
        <w:rPr>
          <w:sz w:val="26"/>
          <w:szCs w:val="26"/>
        </w:rPr>
        <w:t xml:space="preserve"> рай</w:t>
      </w:r>
      <w:r>
        <w:rPr>
          <w:sz w:val="26"/>
          <w:szCs w:val="26"/>
        </w:rPr>
        <w:t xml:space="preserve">она Оренбургской области от </w:t>
      </w:r>
      <w:r>
        <w:rPr>
          <w:color w:val="1A1A1A"/>
          <w:sz w:val="26"/>
          <w:szCs w:val="26"/>
          <w:shd w:val="clear" w:color="auto" w:fill="FFFFFF"/>
        </w:rPr>
        <w:t xml:space="preserve">13.09.2017 № 20/2 </w:t>
      </w:r>
      <w:proofErr w:type="spellStart"/>
      <w:r>
        <w:rPr>
          <w:color w:val="1A1A1A"/>
          <w:sz w:val="26"/>
          <w:szCs w:val="26"/>
          <w:shd w:val="clear" w:color="auto" w:fill="FFFFFF"/>
        </w:rPr>
        <w:t>р.С</w:t>
      </w:r>
      <w:proofErr w:type="spellEnd"/>
      <w:r>
        <w:rPr>
          <w:color w:val="1A1A1A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</w:rPr>
        <w:t xml:space="preserve"> «О предоставлении льгот по уплате земельного налога, налога на имущество физических лиц</w:t>
      </w:r>
      <w:r>
        <w:rPr>
          <w:sz w:val="26"/>
          <w:szCs w:val="26"/>
        </w:rPr>
        <w:t>».</w:t>
      </w:r>
    </w:p>
    <w:p w:rsidR="008F4427" w:rsidRDefault="00D439FA">
      <w:pPr>
        <w:pStyle w:val="Standard"/>
        <w:ind w:firstLine="709"/>
        <w:jc w:val="both"/>
        <w:rPr>
          <w:rFonts w:hint="eastAsia"/>
        </w:rPr>
      </w:pPr>
      <w:r>
        <w:rPr>
          <w:sz w:val="26"/>
          <w:szCs w:val="26"/>
        </w:rPr>
        <w:t>2. Настоящее решение вступает в силу в соответствии с Уставом муниципального образования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Кувайский</w:t>
      </w:r>
      <w:proofErr w:type="spellEnd"/>
      <w:r>
        <w:rPr>
          <w:bCs/>
          <w:sz w:val="26"/>
          <w:szCs w:val="26"/>
        </w:rPr>
        <w:t xml:space="preserve"> сельсовет</w:t>
      </w:r>
      <w:r>
        <w:rPr>
          <w:sz w:val="26"/>
          <w:szCs w:val="26"/>
        </w:rPr>
        <w:t>, распр</w:t>
      </w:r>
      <w:r>
        <w:rPr>
          <w:sz w:val="26"/>
          <w:szCs w:val="26"/>
        </w:rPr>
        <w:t>остраняется на правоотношения, возникшие с 01.01.2024 года.</w:t>
      </w:r>
    </w:p>
    <w:p w:rsidR="008F4427" w:rsidRDefault="008F4427">
      <w:pPr>
        <w:pStyle w:val="Standard"/>
        <w:ind w:firstLine="540"/>
        <w:jc w:val="both"/>
        <w:rPr>
          <w:rFonts w:hint="eastAsia"/>
          <w:sz w:val="26"/>
          <w:szCs w:val="26"/>
        </w:rPr>
      </w:pPr>
    </w:p>
    <w:p w:rsidR="008F4427" w:rsidRDefault="008F4427">
      <w:pPr>
        <w:pStyle w:val="Standard"/>
        <w:ind w:firstLine="540"/>
        <w:jc w:val="both"/>
        <w:rPr>
          <w:rFonts w:hint="eastAsia"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sz w:val="26"/>
          <w:szCs w:val="26"/>
        </w:rPr>
      </w:pPr>
    </w:p>
    <w:p w:rsidR="008F4427" w:rsidRDefault="00D439FA">
      <w:pPr>
        <w:pStyle w:val="Standard"/>
        <w:shd w:val="clear" w:color="auto" w:fill="FFFFFF"/>
        <w:ind w:right="29"/>
        <w:jc w:val="both"/>
        <w:rPr>
          <w:rFonts w:hint="eastAsia"/>
        </w:rPr>
      </w:pPr>
      <w:r>
        <w:rPr>
          <w:color w:val="000000"/>
          <w:sz w:val="26"/>
          <w:szCs w:val="26"/>
        </w:rPr>
        <w:t>Председатель Совета депутатов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О.Н. </w:t>
      </w:r>
      <w:proofErr w:type="spellStart"/>
      <w:r>
        <w:rPr>
          <w:color w:val="000000"/>
          <w:sz w:val="26"/>
          <w:szCs w:val="26"/>
        </w:rPr>
        <w:t>Смолей</w:t>
      </w:r>
      <w:proofErr w:type="spellEnd"/>
    </w:p>
    <w:p w:rsidR="008F4427" w:rsidRDefault="008F4427">
      <w:pPr>
        <w:pStyle w:val="Standard"/>
        <w:shd w:val="clear" w:color="auto" w:fill="FFFFFF"/>
        <w:ind w:right="29"/>
        <w:jc w:val="both"/>
        <w:rPr>
          <w:rFonts w:hint="eastAsia"/>
          <w:color w:val="000000"/>
          <w:sz w:val="26"/>
          <w:szCs w:val="26"/>
        </w:rPr>
      </w:pPr>
    </w:p>
    <w:p w:rsidR="008F4427" w:rsidRDefault="00D439FA">
      <w:pPr>
        <w:pStyle w:val="Standard"/>
        <w:shd w:val="clear" w:color="auto" w:fill="FFFFFF"/>
        <w:ind w:right="29"/>
        <w:jc w:val="both"/>
        <w:rPr>
          <w:rFonts w:hint="eastAsia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8F4427" w:rsidRDefault="00D439FA">
      <w:pPr>
        <w:pStyle w:val="Standard"/>
        <w:shd w:val="clear" w:color="auto" w:fill="FFFFFF"/>
        <w:ind w:right="29"/>
        <w:jc w:val="both"/>
        <w:rPr>
          <w:rFonts w:hint="eastAsia"/>
        </w:rPr>
      </w:pPr>
      <w:proofErr w:type="spellStart"/>
      <w:r>
        <w:rPr>
          <w:color w:val="000000"/>
          <w:sz w:val="26"/>
          <w:szCs w:val="26"/>
        </w:rPr>
        <w:t>Кувайский</w:t>
      </w:r>
      <w:proofErr w:type="spellEnd"/>
      <w:r>
        <w:rPr>
          <w:color w:val="000000"/>
          <w:sz w:val="26"/>
          <w:szCs w:val="26"/>
        </w:rPr>
        <w:t xml:space="preserve"> сельсовет                                                     В.В. </w:t>
      </w:r>
      <w:proofErr w:type="gramStart"/>
      <w:r>
        <w:rPr>
          <w:color w:val="000000"/>
          <w:sz w:val="26"/>
          <w:szCs w:val="26"/>
        </w:rPr>
        <w:t>Леденев</w:t>
      </w:r>
      <w:proofErr w:type="gramEnd"/>
    </w:p>
    <w:p w:rsidR="008F4427" w:rsidRDefault="008F4427">
      <w:pPr>
        <w:pStyle w:val="Standard"/>
        <w:shd w:val="clear" w:color="auto" w:fill="FFFFFF"/>
        <w:ind w:right="29"/>
        <w:jc w:val="both"/>
        <w:rPr>
          <w:rFonts w:hint="eastAsia"/>
          <w:color w:val="000000"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8F4427">
      <w:pPr>
        <w:pStyle w:val="Standard"/>
        <w:jc w:val="both"/>
        <w:rPr>
          <w:rFonts w:hint="eastAsia"/>
          <w:b/>
          <w:sz w:val="26"/>
          <w:szCs w:val="26"/>
        </w:rPr>
      </w:pPr>
    </w:p>
    <w:p w:rsidR="008F4427" w:rsidRDefault="00D439FA">
      <w:pPr>
        <w:pStyle w:val="Standard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 xml:space="preserve">Разослано: </w:t>
      </w:r>
      <w:r>
        <w:rPr>
          <w:b/>
          <w:sz w:val="26"/>
          <w:szCs w:val="26"/>
        </w:rPr>
        <w:t>прокуратура, дело.</w:t>
      </w:r>
    </w:p>
    <w:sectPr w:rsidR="008F442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FA" w:rsidRDefault="00D439FA">
      <w:pPr>
        <w:rPr>
          <w:rFonts w:hint="eastAsia"/>
        </w:rPr>
      </w:pPr>
      <w:r>
        <w:separator/>
      </w:r>
    </w:p>
  </w:endnote>
  <w:endnote w:type="continuationSeparator" w:id="0">
    <w:p w:rsidR="00D439FA" w:rsidRDefault="00D439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FA" w:rsidRDefault="00D439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39FA" w:rsidRDefault="00D439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427"/>
    <w:rsid w:val="001763E1"/>
    <w:rsid w:val="008F4427"/>
    <w:rsid w:val="00D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cp:lastPrinted>2023-09-26T12:10:00Z</cp:lastPrinted>
  <dcterms:created xsi:type="dcterms:W3CDTF">2023-09-07T15:48:00Z</dcterms:created>
  <dcterms:modified xsi:type="dcterms:W3CDTF">2023-10-05T09:32:00Z</dcterms:modified>
</cp:coreProperties>
</file>