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8A" w:rsidRPr="00311B8A" w:rsidRDefault="00311B8A" w:rsidP="00311B8A">
      <w:pPr>
        <w:spacing w:after="0" w:line="240" w:lineRule="auto"/>
        <w:ind w:firstLine="567"/>
        <w:jc w:val="both"/>
        <w:rPr>
          <w:rFonts w:ascii="Times New Roman" w:hAnsi="Times New Roman"/>
          <w:b/>
          <w:bCs/>
          <w:color w:val="FF0000"/>
          <w:sz w:val="28"/>
          <w:szCs w:val="28"/>
          <w:lang w:eastAsia="ru-RU"/>
        </w:rPr>
      </w:pPr>
      <w:bookmarkStart w:id="0" w:name="_GoBack"/>
      <w:bookmarkEnd w:id="0"/>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АДМИНИСТРАЦИЯ</w:t>
      </w:r>
    </w:p>
    <w:p w:rsidR="00311B8A" w:rsidRPr="00311B8A" w:rsidRDefault="00311B8A" w:rsidP="00311B8A">
      <w:pPr>
        <w:tabs>
          <w:tab w:val="left" w:pos="5529"/>
          <w:tab w:val="left" w:pos="5670"/>
          <w:tab w:val="left" w:pos="5812"/>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МУНИЦИПАЛЬНОГО ОБРАЗОВАНИЯ</w:t>
      </w:r>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КУВАЙСКИЙ СЕЛЬСОВЕТ</w:t>
      </w:r>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НОВОСЕРГИЕВСКОГО РАЙОНА</w:t>
      </w:r>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ОРЕНБУРГСКОЙ ОБЛАСТИ</w:t>
      </w:r>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r w:rsidRPr="00311B8A">
        <w:rPr>
          <w:rFonts w:ascii="Times New Roman" w:hAnsi="Times New Roman"/>
          <w:b/>
          <w:bCs/>
          <w:sz w:val="28"/>
          <w:szCs w:val="28"/>
          <w:lang w:eastAsia="ru-RU"/>
        </w:rPr>
        <w:t>ПОСТАНОВЛЕНИЕ</w:t>
      </w:r>
    </w:p>
    <w:p w:rsidR="00311B8A" w:rsidRPr="00311B8A" w:rsidRDefault="00311B8A" w:rsidP="00311B8A">
      <w:pPr>
        <w:tabs>
          <w:tab w:val="left" w:pos="5529"/>
        </w:tabs>
        <w:spacing w:after="0" w:line="240" w:lineRule="auto"/>
        <w:ind w:right="3684"/>
        <w:jc w:val="center"/>
        <w:rPr>
          <w:rFonts w:ascii="Times New Roman" w:hAnsi="Times New Roman"/>
          <w:bCs/>
          <w:sz w:val="28"/>
          <w:szCs w:val="28"/>
          <w:lang w:eastAsia="ru-RU"/>
        </w:rPr>
      </w:pPr>
      <w:r>
        <w:rPr>
          <w:rFonts w:ascii="Times New Roman" w:hAnsi="Times New Roman"/>
          <w:bCs/>
          <w:sz w:val="28"/>
          <w:szCs w:val="28"/>
          <w:lang w:eastAsia="ru-RU"/>
        </w:rPr>
        <w:t xml:space="preserve">03.10.2023  г. № </w:t>
      </w:r>
      <w:r w:rsidRPr="00311B8A">
        <w:rPr>
          <w:rFonts w:ascii="Times New Roman" w:hAnsi="Times New Roman"/>
          <w:bCs/>
          <w:sz w:val="28"/>
          <w:szCs w:val="28"/>
          <w:lang w:eastAsia="ru-RU"/>
        </w:rPr>
        <w:t>7</w:t>
      </w:r>
      <w:r>
        <w:rPr>
          <w:rFonts w:ascii="Times New Roman" w:hAnsi="Times New Roman"/>
          <w:bCs/>
          <w:sz w:val="28"/>
          <w:szCs w:val="28"/>
          <w:lang w:eastAsia="ru-RU"/>
        </w:rPr>
        <w:t>3</w:t>
      </w:r>
      <w:r w:rsidRPr="00311B8A">
        <w:rPr>
          <w:rFonts w:ascii="Times New Roman" w:hAnsi="Times New Roman"/>
          <w:bCs/>
          <w:sz w:val="28"/>
          <w:szCs w:val="28"/>
          <w:lang w:eastAsia="ru-RU"/>
        </w:rPr>
        <w:t>-п</w:t>
      </w:r>
    </w:p>
    <w:p w:rsidR="00311B8A" w:rsidRPr="00311B8A" w:rsidRDefault="00311B8A" w:rsidP="00311B8A">
      <w:pPr>
        <w:tabs>
          <w:tab w:val="left" w:pos="5529"/>
        </w:tabs>
        <w:spacing w:after="0" w:line="240" w:lineRule="auto"/>
        <w:ind w:right="3684"/>
        <w:jc w:val="center"/>
        <w:rPr>
          <w:rFonts w:ascii="Times New Roman" w:hAnsi="Times New Roman"/>
          <w:bCs/>
          <w:sz w:val="28"/>
          <w:szCs w:val="28"/>
          <w:lang w:eastAsia="ru-RU"/>
        </w:rPr>
      </w:pPr>
      <w:r w:rsidRPr="00311B8A">
        <w:rPr>
          <w:rFonts w:ascii="Times New Roman" w:hAnsi="Times New Roman"/>
          <w:bCs/>
          <w:sz w:val="28"/>
          <w:szCs w:val="28"/>
          <w:lang w:eastAsia="ru-RU"/>
        </w:rPr>
        <w:t>с.Кувай</w:t>
      </w:r>
    </w:p>
    <w:p w:rsidR="00311B8A" w:rsidRPr="00311B8A" w:rsidRDefault="0024411A" w:rsidP="00311B8A">
      <w:pPr>
        <w:tabs>
          <w:tab w:val="left" w:pos="2925"/>
        </w:tabs>
        <w:spacing w:after="0" w:line="240" w:lineRule="auto"/>
        <w:ind w:left="720"/>
        <w:contextualSpacing/>
        <w:rPr>
          <w:rFonts w:ascii="Times New Roman" w:hAnsi="Times New Roman"/>
          <w:sz w:val="28"/>
          <w:szCs w:val="28"/>
          <w:lang w:eastAsia="ru-RU"/>
        </w:rPr>
      </w:pPr>
      <w:r>
        <w:rPr>
          <w:noProof/>
          <w:lang w:eastAsia="ru-RU"/>
        </w:rPr>
        <mc:AlternateContent>
          <mc:Choice Requires="wps">
            <w:drawing>
              <wp:anchor distT="0" distB="0" distL="114296" distR="114296" simplePos="0" relativeHeight="251659264"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lang w:eastAsia="ru-RU"/>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lang w:eastAsia="ru-RU"/>
        </w:rPr>
        <mc:AlternateContent>
          <mc:Choice Requires="wps">
            <w:drawing>
              <wp:anchor distT="0" distB="0" distL="114296" distR="114296"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00311B8A" w:rsidRPr="00311B8A">
        <w:rPr>
          <w:rFonts w:ascii="Times New Roman" w:hAnsi="Times New Roman"/>
          <w:bCs/>
          <w:sz w:val="28"/>
          <w:szCs w:val="28"/>
          <w:lang w:eastAsia="ru-RU"/>
        </w:rPr>
        <w:tab/>
      </w:r>
    </w:p>
    <w:p w:rsidR="00311B8A" w:rsidRPr="00311B8A" w:rsidRDefault="00311B8A" w:rsidP="00311B8A">
      <w:pPr>
        <w:spacing w:after="0" w:line="240" w:lineRule="auto"/>
        <w:ind w:right="3678"/>
        <w:jc w:val="both"/>
        <w:rPr>
          <w:rFonts w:ascii="Times New Roman" w:hAnsi="Times New Roman"/>
          <w:bCs/>
          <w:sz w:val="28"/>
          <w:szCs w:val="28"/>
          <w:lang w:eastAsia="ru-RU"/>
        </w:rPr>
      </w:pPr>
      <w:r w:rsidRPr="00311B8A">
        <w:rPr>
          <w:rFonts w:ascii="Times New Roman" w:hAnsi="Times New Roman"/>
          <w:bCs/>
          <w:sz w:val="28"/>
          <w:szCs w:val="28"/>
          <w:lang w:eastAsia="ru-RU"/>
        </w:rPr>
        <w:t>Об утверждении топливно-энергетического баланса муниципального образования Кувайский сельсовет Новосергиевского райо</w:t>
      </w:r>
      <w:r>
        <w:rPr>
          <w:rFonts w:ascii="Times New Roman" w:hAnsi="Times New Roman"/>
          <w:bCs/>
          <w:sz w:val="28"/>
          <w:szCs w:val="28"/>
          <w:lang w:eastAsia="ru-RU"/>
        </w:rPr>
        <w:t>на Оренбургской области  за 2022</w:t>
      </w:r>
      <w:r w:rsidRPr="00311B8A">
        <w:rPr>
          <w:rFonts w:ascii="Times New Roman" w:hAnsi="Times New Roman"/>
          <w:bCs/>
          <w:sz w:val="28"/>
          <w:szCs w:val="28"/>
          <w:lang w:eastAsia="ru-RU"/>
        </w:rPr>
        <w:t>год</w:t>
      </w:r>
    </w:p>
    <w:p w:rsidR="00311B8A" w:rsidRPr="00311B8A" w:rsidRDefault="00311B8A" w:rsidP="00311B8A">
      <w:pPr>
        <w:spacing w:after="0" w:line="240" w:lineRule="auto"/>
        <w:contextualSpacing/>
        <w:jc w:val="both"/>
        <w:rPr>
          <w:rFonts w:ascii="Times New Roman" w:hAnsi="Times New Roman"/>
          <w:color w:val="000000"/>
          <w:sz w:val="28"/>
          <w:szCs w:val="28"/>
          <w:lang w:eastAsia="ar-SA"/>
        </w:rPr>
      </w:pPr>
    </w:p>
    <w:p w:rsidR="00311B8A" w:rsidRPr="00311B8A" w:rsidRDefault="00311B8A" w:rsidP="00311B8A">
      <w:pPr>
        <w:spacing w:after="0" w:line="240" w:lineRule="auto"/>
        <w:ind w:firstLine="425"/>
        <w:contextualSpacing/>
        <w:jc w:val="both"/>
        <w:rPr>
          <w:rFonts w:ascii="Times New Roman" w:hAnsi="Times New Roman"/>
          <w:sz w:val="28"/>
          <w:szCs w:val="28"/>
          <w:lang w:eastAsia="ar-SA"/>
        </w:rPr>
      </w:pPr>
      <w:r w:rsidRPr="00311B8A">
        <w:rPr>
          <w:rFonts w:ascii="Times New Roman" w:hAnsi="Times New Roman"/>
          <w:sz w:val="28"/>
          <w:szCs w:val="20"/>
          <w:lang w:eastAsia="ar-SA"/>
        </w:rPr>
        <w:t xml:space="preserve">В соответствии с Федеральным законом от 06.10.2003 № 131-ФЗ «Об общих принципах местного самоуправления в Российской Федерации», </w:t>
      </w:r>
      <w:r w:rsidRPr="00311B8A">
        <w:rPr>
          <w:rFonts w:ascii="Times New Roman" w:hAnsi="Times New Roman"/>
          <w:color w:val="000000"/>
          <w:sz w:val="28"/>
          <w:szCs w:val="28"/>
          <w:lang w:eastAsia="ar-SA"/>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Кувайский сельсовет Новосергиевского района Оренбургской </w:t>
      </w:r>
      <w:r w:rsidRPr="00311B8A">
        <w:rPr>
          <w:rFonts w:ascii="Times New Roman" w:hAnsi="Times New Roman"/>
          <w:sz w:val="28"/>
          <w:szCs w:val="28"/>
          <w:lang w:eastAsia="ar-SA"/>
        </w:rPr>
        <w:t>области:</w:t>
      </w:r>
    </w:p>
    <w:p w:rsidR="00311B8A" w:rsidRPr="00311B8A" w:rsidRDefault="00311B8A" w:rsidP="00311B8A">
      <w:pPr>
        <w:spacing w:after="0" w:line="240" w:lineRule="auto"/>
        <w:ind w:firstLine="567"/>
        <w:contextualSpacing/>
        <w:jc w:val="both"/>
        <w:rPr>
          <w:rFonts w:ascii="Times New Roman" w:hAnsi="Times New Roman"/>
          <w:color w:val="000000"/>
          <w:sz w:val="28"/>
          <w:szCs w:val="28"/>
          <w:lang w:eastAsia="ar-SA"/>
        </w:rPr>
      </w:pPr>
      <w:r w:rsidRPr="00311B8A">
        <w:rPr>
          <w:rFonts w:ascii="Times New Roman" w:hAnsi="Times New Roman"/>
          <w:color w:val="000000"/>
          <w:sz w:val="28"/>
          <w:szCs w:val="28"/>
          <w:lang w:eastAsia="ar-SA"/>
        </w:rPr>
        <w:t xml:space="preserve">1. Утвердить топливно-энергетический баланс муниципального образования  Кувайский сельсовет Новосергиевского района Оренбургской </w:t>
      </w:r>
      <w:r w:rsidRPr="00311B8A">
        <w:rPr>
          <w:rFonts w:ascii="Times New Roman" w:hAnsi="Times New Roman"/>
          <w:sz w:val="28"/>
          <w:szCs w:val="28"/>
          <w:lang w:eastAsia="ar-SA"/>
        </w:rPr>
        <w:t>области</w:t>
      </w:r>
      <w:r>
        <w:rPr>
          <w:rFonts w:ascii="Times New Roman" w:hAnsi="Times New Roman"/>
          <w:color w:val="000000"/>
          <w:sz w:val="28"/>
          <w:szCs w:val="28"/>
          <w:lang w:eastAsia="ar-SA"/>
        </w:rPr>
        <w:t xml:space="preserve">  за 2022</w:t>
      </w:r>
      <w:r w:rsidRPr="00311B8A">
        <w:rPr>
          <w:rFonts w:ascii="Times New Roman" w:hAnsi="Times New Roman"/>
          <w:color w:val="000000"/>
          <w:sz w:val="28"/>
          <w:szCs w:val="28"/>
          <w:lang w:eastAsia="ar-SA"/>
        </w:rPr>
        <w:t xml:space="preserve"> год согласно приложению. </w:t>
      </w:r>
    </w:p>
    <w:p w:rsidR="00311B8A" w:rsidRPr="00311B8A" w:rsidRDefault="00311B8A" w:rsidP="00311B8A">
      <w:pPr>
        <w:spacing w:after="0" w:line="240" w:lineRule="auto"/>
        <w:ind w:firstLine="567"/>
        <w:jc w:val="both"/>
        <w:rPr>
          <w:rFonts w:ascii="Times New Roman" w:hAnsi="Times New Roman"/>
          <w:bCs/>
          <w:sz w:val="28"/>
          <w:szCs w:val="28"/>
          <w:lang w:eastAsia="ru-RU"/>
        </w:rPr>
      </w:pPr>
      <w:r w:rsidRPr="00311B8A">
        <w:rPr>
          <w:rFonts w:ascii="Times New Roman" w:hAnsi="Times New Roman"/>
          <w:bCs/>
          <w:sz w:val="28"/>
          <w:szCs w:val="28"/>
          <w:lang w:eastAsia="ru-RU"/>
        </w:rPr>
        <w:t>2. Контроль за выполнением настоящего постановления оставляю за собой.</w:t>
      </w:r>
    </w:p>
    <w:p w:rsidR="00311B8A" w:rsidRPr="00311B8A" w:rsidRDefault="00311B8A" w:rsidP="00311B8A">
      <w:pPr>
        <w:tabs>
          <w:tab w:val="left" w:pos="9356"/>
        </w:tabs>
        <w:spacing w:after="0" w:line="255" w:lineRule="atLeast"/>
        <w:ind w:right="-2" w:firstLine="567"/>
        <w:jc w:val="both"/>
        <w:rPr>
          <w:rFonts w:ascii="Times New Roman" w:hAnsi="Times New Roman"/>
          <w:bCs/>
          <w:sz w:val="28"/>
          <w:szCs w:val="28"/>
          <w:lang w:eastAsia="ru-RU"/>
        </w:rPr>
      </w:pPr>
      <w:r w:rsidRPr="00311B8A">
        <w:rPr>
          <w:rFonts w:ascii="Times New Roman" w:hAnsi="Times New Roman"/>
          <w:bCs/>
          <w:sz w:val="28"/>
          <w:szCs w:val="28"/>
          <w:lang w:eastAsia="ru-RU"/>
        </w:rPr>
        <w:t>3. Настоящее постановление вступает в силу в соответствии с Уставом муниципального образования Кувайский сельсовет.</w:t>
      </w:r>
    </w:p>
    <w:p w:rsidR="00311B8A" w:rsidRPr="00311B8A" w:rsidRDefault="00311B8A" w:rsidP="00311B8A">
      <w:pPr>
        <w:tabs>
          <w:tab w:val="left" w:pos="5529"/>
        </w:tabs>
        <w:spacing w:after="0" w:line="360" w:lineRule="auto"/>
        <w:ind w:right="3684"/>
        <w:jc w:val="center"/>
        <w:rPr>
          <w:rFonts w:ascii="Times New Roman" w:hAnsi="Times New Roman"/>
          <w:b/>
          <w:bCs/>
          <w:sz w:val="28"/>
          <w:szCs w:val="28"/>
          <w:lang w:eastAsia="ru-RU"/>
        </w:rPr>
      </w:pPr>
    </w:p>
    <w:p w:rsidR="00311B8A" w:rsidRPr="00311B8A" w:rsidRDefault="00311B8A" w:rsidP="00311B8A">
      <w:pPr>
        <w:spacing w:after="0" w:line="240" w:lineRule="auto"/>
        <w:ind w:right="72" w:firstLine="612"/>
        <w:jc w:val="both"/>
        <w:rPr>
          <w:rFonts w:ascii="Times New Roman" w:hAnsi="Times New Roman"/>
          <w:bCs/>
          <w:sz w:val="28"/>
          <w:szCs w:val="28"/>
          <w:lang w:eastAsia="ru-RU"/>
        </w:rPr>
      </w:pPr>
      <w:r w:rsidRPr="00311B8A">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муниципальное образование </w:t>
      </w:r>
    </w:p>
    <w:p w:rsidR="00311B8A" w:rsidRPr="00311B8A" w:rsidRDefault="00311B8A" w:rsidP="00311B8A">
      <w:pPr>
        <w:spacing w:after="0" w:line="240" w:lineRule="auto"/>
        <w:ind w:right="72" w:firstLine="612"/>
        <w:jc w:val="both"/>
        <w:rPr>
          <w:rFonts w:ascii="Times New Roman" w:hAnsi="Times New Roman"/>
          <w:bCs/>
          <w:sz w:val="28"/>
          <w:szCs w:val="28"/>
          <w:lang w:eastAsia="ru-RU"/>
        </w:rPr>
      </w:pPr>
      <w:r>
        <w:rPr>
          <w:rFonts w:ascii="Times New Roman" w:hAnsi="Times New Roman"/>
          <w:sz w:val="28"/>
          <w:szCs w:val="28"/>
          <w:lang w:eastAsia="ru-RU"/>
        </w:rPr>
        <w:t>Кувайский сельсовет</w:t>
      </w:r>
      <w:r w:rsidRPr="00311B8A">
        <w:rPr>
          <w:rFonts w:ascii="Times New Roman" w:hAnsi="Times New Roman"/>
          <w:sz w:val="28"/>
          <w:szCs w:val="28"/>
          <w:lang w:eastAsia="ru-RU"/>
        </w:rPr>
        <w:t xml:space="preserve">                                                    В.В. Леденев</w:t>
      </w:r>
    </w:p>
    <w:p w:rsidR="00311B8A" w:rsidRPr="00311B8A" w:rsidRDefault="00311B8A" w:rsidP="00311B8A">
      <w:pPr>
        <w:spacing w:after="0" w:line="240" w:lineRule="auto"/>
        <w:ind w:right="72"/>
        <w:jc w:val="both"/>
        <w:rPr>
          <w:rFonts w:ascii="Times New Roman" w:hAnsi="Times New Roman"/>
          <w:sz w:val="28"/>
          <w:szCs w:val="28"/>
          <w:lang w:eastAsia="ru-RU"/>
        </w:rPr>
      </w:pPr>
    </w:p>
    <w:p w:rsidR="00311B8A" w:rsidRPr="00311B8A" w:rsidRDefault="00311B8A" w:rsidP="00311B8A">
      <w:pPr>
        <w:spacing w:after="0" w:line="240" w:lineRule="auto"/>
        <w:ind w:right="72"/>
        <w:jc w:val="both"/>
        <w:rPr>
          <w:rFonts w:ascii="Times New Roman" w:hAnsi="Times New Roman"/>
          <w:sz w:val="28"/>
          <w:szCs w:val="28"/>
          <w:lang w:eastAsia="ru-RU"/>
        </w:rPr>
      </w:pPr>
    </w:p>
    <w:p w:rsidR="00311B8A" w:rsidRPr="00311B8A" w:rsidRDefault="00311B8A" w:rsidP="00311B8A">
      <w:pPr>
        <w:spacing w:after="0" w:line="240" w:lineRule="auto"/>
        <w:ind w:right="72"/>
        <w:jc w:val="both"/>
        <w:rPr>
          <w:rFonts w:ascii="Times New Roman" w:hAnsi="Times New Roman"/>
          <w:sz w:val="28"/>
          <w:szCs w:val="28"/>
          <w:lang w:eastAsia="ru-RU"/>
        </w:rPr>
      </w:pPr>
      <w:r w:rsidRPr="00311B8A">
        <w:rPr>
          <w:rFonts w:ascii="Times New Roman" w:hAnsi="Times New Roman"/>
          <w:sz w:val="28"/>
          <w:szCs w:val="28"/>
          <w:lang w:eastAsia="ru-RU"/>
        </w:rPr>
        <w:t>Разослано: прокурору, в дело</w:t>
      </w:r>
    </w:p>
    <w:p w:rsidR="00311B8A" w:rsidRPr="00311B8A" w:rsidRDefault="00311B8A" w:rsidP="00311B8A">
      <w:pPr>
        <w:spacing w:after="0"/>
        <w:ind w:firstLine="540"/>
        <w:jc w:val="both"/>
        <w:rPr>
          <w:rFonts w:ascii="Times New Roman" w:hAnsi="Times New Roman"/>
          <w:bCs/>
          <w:sz w:val="28"/>
          <w:szCs w:val="28"/>
          <w:lang w:eastAsia="ru-RU"/>
        </w:rPr>
      </w:pPr>
    </w:p>
    <w:p w:rsidR="00311B8A" w:rsidRPr="00311B8A" w:rsidRDefault="00311B8A" w:rsidP="00311B8A">
      <w:pPr>
        <w:spacing w:after="0" w:line="240" w:lineRule="auto"/>
        <w:rPr>
          <w:rFonts w:ascii="Times New Roman" w:hAnsi="Times New Roman"/>
          <w:bCs/>
          <w:sz w:val="20"/>
          <w:szCs w:val="20"/>
          <w:lang w:eastAsia="ru-RU"/>
        </w:rPr>
      </w:pPr>
    </w:p>
    <w:p w:rsidR="00311B8A" w:rsidRPr="00311B8A" w:rsidRDefault="00311B8A" w:rsidP="00311B8A">
      <w:pPr>
        <w:spacing w:after="0" w:line="240" w:lineRule="auto"/>
        <w:rPr>
          <w:rFonts w:ascii="Times New Roman" w:hAnsi="Times New Roman"/>
          <w:bCs/>
          <w:sz w:val="28"/>
          <w:szCs w:val="28"/>
        </w:rPr>
      </w:pPr>
    </w:p>
    <w:p w:rsidR="00311B8A" w:rsidRPr="00311B8A" w:rsidRDefault="00311B8A" w:rsidP="00311B8A">
      <w:pPr>
        <w:spacing w:after="0" w:line="240" w:lineRule="auto"/>
        <w:rPr>
          <w:rFonts w:ascii="Times New Roman" w:hAnsi="Times New Roman"/>
          <w:bCs/>
          <w:sz w:val="28"/>
          <w:szCs w:val="28"/>
        </w:rPr>
      </w:pPr>
    </w:p>
    <w:p w:rsidR="00311B8A" w:rsidRPr="00311B8A" w:rsidRDefault="00311B8A" w:rsidP="00311B8A">
      <w:pPr>
        <w:spacing w:after="0" w:line="240" w:lineRule="auto"/>
        <w:rPr>
          <w:rFonts w:ascii="Times New Roman" w:hAnsi="Times New Roman"/>
          <w:bCs/>
          <w:sz w:val="28"/>
          <w:szCs w:val="28"/>
        </w:rPr>
      </w:pPr>
    </w:p>
    <w:p w:rsidR="00311B8A" w:rsidRPr="00311B8A" w:rsidRDefault="00311B8A" w:rsidP="00311B8A">
      <w:pPr>
        <w:spacing w:after="0" w:line="240" w:lineRule="auto"/>
        <w:ind w:firstLine="533"/>
        <w:jc w:val="right"/>
        <w:rPr>
          <w:rFonts w:ascii="Times New Roman" w:hAnsi="Times New Roman"/>
          <w:bCs/>
          <w:sz w:val="28"/>
          <w:szCs w:val="28"/>
        </w:rPr>
      </w:pPr>
      <w:r w:rsidRPr="00311B8A">
        <w:rPr>
          <w:rFonts w:ascii="Times New Roman" w:hAnsi="Times New Roman"/>
          <w:bCs/>
          <w:sz w:val="28"/>
          <w:szCs w:val="28"/>
        </w:rPr>
        <w:lastRenderedPageBreak/>
        <w:t xml:space="preserve">Приложение </w:t>
      </w:r>
    </w:p>
    <w:p w:rsidR="00311B8A" w:rsidRPr="00311B8A" w:rsidRDefault="00311B8A" w:rsidP="00311B8A">
      <w:pPr>
        <w:spacing w:after="0" w:line="240" w:lineRule="auto"/>
        <w:ind w:firstLine="533"/>
        <w:jc w:val="right"/>
        <w:rPr>
          <w:rFonts w:ascii="Times New Roman" w:hAnsi="Times New Roman"/>
          <w:bCs/>
          <w:sz w:val="28"/>
          <w:szCs w:val="28"/>
        </w:rPr>
      </w:pPr>
      <w:r w:rsidRPr="00311B8A">
        <w:rPr>
          <w:rFonts w:ascii="Times New Roman" w:hAnsi="Times New Roman"/>
          <w:bCs/>
          <w:sz w:val="28"/>
          <w:szCs w:val="28"/>
        </w:rPr>
        <w:t>к постановлению администрации</w:t>
      </w:r>
    </w:p>
    <w:p w:rsidR="00311B8A" w:rsidRPr="00311B8A" w:rsidRDefault="00311B8A" w:rsidP="00311B8A">
      <w:pPr>
        <w:spacing w:after="0" w:line="240" w:lineRule="auto"/>
        <w:ind w:firstLine="533"/>
        <w:jc w:val="right"/>
        <w:rPr>
          <w:rFonts w:ascii="Times New Roman" w:hAnsi="Times New Roman"/>
          <w:bCs/>
          <w:sz w:val="28"/>
          <w:szCs w:val="28"/>
        </w:rPr>
      </w:pPr>
      <w:r w:rsidRPr="00311B8A">
        <w:rPr>
          <w:rFonts w:ascii="Times New Roman" w:hAnsi="Times New Roman"/>
          <w:bCs/>
          <w:sz w:val="28"/>
          <w:szCs w:val="28"/>
        </w:rPr>
        <w:t>муниципального образования</w:t>
      </w:r>
    </w:p>
    <w:p w:rsidR="00311B8A" w:rsidRPr="00311B8A" w:rsidRDefault="00311B8A" w:rsidP="00311B8A">
      <w:pPr>
        <w:spacing w:after="0" w:line="240" w:lineRule="auto"/>
        <w:ind w:firstLine="533"/>
        <w:jc w:val="right"/>
        <w:rPr>
          <w:rFonts w:ascii="Times New Roman" w:hAnsi="Times New Roman"/>
          <w:bCs/>
          <w:sz w:val="28"/>
          <w:szCs w:val="28"/>
        </w:rPr>
      </w:pPr>
      <w:r w:rsidRPr="00311B8A">
        <w:rPr>
          <w:rFonts w:ascii="Times New Roman" w:hAnsi="Times New Roman"/>
          <w:bCs/>
          <w:sz w:val="28"/>
          <w:szCs w:val="28"/>
        </w:rPr>
        <w:t>Кувайский сельсовет</w:t>
      </w:r>
    </w:p>
    <w:p w:rsidR="00311B8A" w:rsidRPr="00311B8A" w:rsidRDefault="00311B8A" w:rsidP="00311B8A">
      <w:pPr>
        <w:spacing w:after="0" w:line="240" w:lineRule="auto"/>
        <w:ind w:firstLine="533"/>
        <w:jc w:val="right"/>
        <w:rPr>
          <w:rFonts w:ascii="Times New Roman" w:hAnsi="Times New Roman"/>
          <w:bCs/>
          <w:sz w:val="28"/>
          <w:szCs w:val="28"/>
        </w:rPr>
      </w:pPr>
      <w:r w:rsidRPr="00311B8A">
        <w:rPr>
          <w:rFonts w:ascii="Times New Roman" w:hAnsi="Times New Roman"/>
          <w:bCs/>
          <w:sz w:val="28"/>
          <w:szCs w:val="28"/>
        </w:rPr>
        <w:t>от</w:t>
      </w:r>
      <w:r>
        <w:rPr>
          <w:rFonts w:ascii="Times New Roman" w:hAnsi="Times New Roman"/>
          <w:bCs/>
          <w:sz w:val="28"/>
          <w:szCs w:val="28"/>
        </w:rPr>
        <w:t xml:space="preserve"> 03.10.2023 № </w:t>
      </w:r>
      <w:r w:rsidRPr="00311B8A">
        <w:rPr>
          <w:rFonts w:ascii="Times New Roman" w:hAnsi="Times New Roman"/>
          <w:bCs/>
          <w:sz w:val="28"/>
          <w:szCs w:val="28"/>
        </w:rPr>
        <w:t>7</w:t>
      </w:r>
      <w:r>
        <w:rPr>
          <w:rFonts w:ascii="Times New Roman" w:hAnsi="Times New Roman"/>
          <w:bCs/>
          <w:sz w:val="28"/>
          <w:szCs w:val="28"/>
        </w:rPr>
        <w:t>3</w:t>
      </w:r>
      <w:r w:rsidRPr="00311B8A">
        <w:rPr>
          <w:rFonts w:ascii="Times New Roman" w:hAnsi="Times New Roman"/>
          <w:bCs/>
          <w:sz w:val="28"/>
          <w:szCs w:val="28"/>
        </w:rPr>
        <w:t>-п</w:t>
      </w:r>
    </w:p>
    <w:p w:rsidR="00311B8A" w:rsidRPr="00311B8A" w:rsidRDefault="00311B8A" w:rsidP="00311B8A">
      <w:pPr>
        <w:spacing w:after="0" w:line="240" w:lineRule="auto"/>
        <w:ind w:firstLine="533"/>
        <w:jc w:val="right"/>
        <w:rPr>
          <w:rFonts w:ascii="Times New Roman" w:hAnsi="Times New Roman"/>
          <w:bCs/>
          <w:sz w:val="28"/>
          <w:szCs w:val="28"/>
        </w:rPr>
      </w:pPr>
    </w:p>
    <w:p w:rsidR="00311B8A" w:rsidRPr="00311B8A" w:rsidRDefault="00311B8A" w:rsidP="00311B8A">
      <w:pPr>
        <w:spacing w:after="0" w:line="240" w:lineRule="auto"/>
        <w:jc w:val="center"/>
        <w:rPr>
          <w:rFonts w:ascii="Times New Roman" w:hAnsi="Times New Roman"/>
          <w:b/>
          <w:bCs/>
          <w:sz w:val="28"/>
          <w:szCs w:val="28"/>
          <w:lang w:eastAsia="ru-RU"/>
        </w:rPr>
      </w:pPr>
      <w:r w:rsidRPr="00311B8A">
        <w:rPr>
          <w:rFonts w:ascii="Times New Roman" w:hAnsi="Times New Roman"/>
          <w:b/>
          <w:sz w:val="28"/>
          <w:szCs w:val="28"/>
          <w:lang w:eastAsia="ru-RU"/>
        </w:rPr>
        <w:t xml:space="preserve">Топливно-энергетический баланс </w:t>
      </w:r>
      <w:r w:rsidRPr="00311B8A">
        <w:rPr>
          <w:rFonts w:ascii="Times New Roman" w:hAnsi="Times New Roman"/>
          <w:b/>
          <w:bCs/>
          <w:sz w:val="28"/>
          <w:szCs w:val="28"/>
          <w:lang w:eastAsia="ru-RU"/>
        </w:rPr>
        <w:t>муниципального образования Кувайский сельсовет  Новосергиевского района Оренбургской области</w:t>
      </w:r>
    </w:p>
    <w:p w:rsidR="00311B8A" w:rsidRPr="00311B8A" w:rsidRDefault="00311B8A" w:rsidP="00311B8A">
      <w:pPr>
        <w:tabs>
          <w:tab w:val="left" w:pos="351"/>
        </w:tabs>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 xml:space="preserve">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sz w:val="28"/>
          <w:szCs w:val="28"/>
          <w:lang w:eastAsia="ru-RU"/>
        </w:rPr>
      </w:pPr>
      <w:r w:rsidRPr="00311B8A">
        <w:rPr>
          <w:rFonts w:ascii="Times New Roman" w:hAnsi="Times New Roman"/>
          <w:b/>
          <w:sz w:val="28"/>
          <w:szCs w:val="28"/>
          <w:lang w:eastAsia="ru-RU"/>
        </w:rPr>
        <w:t>Раздел 1. Порядок формирования топливно-энергетического баланса муниципального образования Кувайский сельсовет</w:t>
      </w:r>
      <w:r w:rsidRPr="00311B8A">
        <w:rPr>
          <w:rFonts w:ascii="Times New Roman" w:hAnsi="Times New Roman"/>
          <w:bCs/>
          <w:sz w:val="28"/>
          <w:szCs w:val="28"/>
          <w:lang w:eastAsia="ru-RU"/>
        </w:rPr>
        <w:t xml:space="preserve"> </w:t>
      </w:r>
      <w:r w:rsidRPr="00311B8A">
        <w:rPr>
          <w:rFonts w:ascii="Times New Roman" w:hAnsi="Times New Roman"/>
          <w:b/>
          <w:sz w:val="28"/>
          <w:szCs w:val="28"/>
          <w:lang w:eastAsia="ru-RU"/>
        </w:rPr>
        <w:t>Новосергиевского района Оренбургской области</w:t>
      </w:r>
    </w:p>
    <w:p w:rsidR="00311B8A" w:rsidRPr="00311B8A" w:rsidRDefault="00311B8A" w:rsidP="00311B8A">
      <w:pPr>
        <w:spacing w:after="0" w:line="240" w:lineRule="auto"/>
        <w:jc w:val="both"/>
        <w:rPr>
          <w:rFonts w:ascii="Times New Roman" w:hAnsi="Times New Roman"/>
          <w:b/>
          <w:bCs/>
          <w:sz w:val="28"/>
          <w:szCs w:val="28"/>
          <w:lang w:eastAsia="ru-RU"/>
        </w:rPr>
      </w:pP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sz w:val="28"/>
          <w:szCs w:val="28"/>
          <w:lang w:eastAsia="ru-RU"/>
        </w:rPr>
        <w:t xml:space="preserve">1.1.Основания для формирования топливно-энергетического баланса муниципального образования </w:t>
      </w:r>
      <w:r w:rsidRPr="00311B8A">
        <w:rPr>
          <w:rFonts w:ascii="Times New Roman" w:hAnsi="Times New Roman"/>
          <w:bCs/>
          <w:sz w:val="28"/>
          <w:szCs w:val="28"/>
          <w:lang w:eastAsia="ru-RU"/>
        </w:rPr>
        <w:t xml:space="preserve"> Кувайский сельсовет Новосергиевского района Оренбургской области</w:t>
      </w:r>
    </w:p>
    <w:p w:rsidR="00311B8A" w:rsidRPr="00311B8A" w:rsidRDefault="00311B8A" w:rsidP="00311B8A">
      <w:pPr>
        <w:tabs>
          <w:tab w:val="left" w:pos="993"/>
        </w:tabs>
        <w:spacing w:after="0" w:line="240" w:lineRule="auto"/>
        <w:ind w:firstLine="567"/>
        <w:jc w:val="both"/>
        <w:rPr>
          <w:rFonts w:ascii="Times New Roman" w:hAnsi="Times New Roman"/>
          <w:bCs/>
          <w:sz w:val="28"/>
          <w:szCs w:val="28"/>
          <w:lang w:eastAsia="ru-RU"/>
        </w:rPr>
      </w:pPr>
      <w:r w:rsidRPr="00311B8A">
        <w:rPr>
          <w:rFonts w:ascii="Times New Roman" w:hAnsi="Times New Roman"/>
          <w:bCs/>
          <w:sz w:val="28"/>
          <w:szCs w:val="28"/>
          <w:lang w:eastAsia="ru-RU"/>
        </w:rPr>
        <w:t>1. Федеральный закон от 27.07.2010 № 190-ФЗ «О теплоснабжении».</w:t>
      </w:r>
    </w:p>
    <w:p w:rsidR="00311B8A" w:rsidRPr="00311B8A" w:rsidRDefault="00311B8A" w:rsidP="00311B8A">
      <w:pPr>
        <w:tabs>
          <w:tab w:val="left" w:pos="993"/>
        </w:tabs>
        <w:spacing w:after="0" w:line="240" w:lineRule="auto"/>
        <w:ind w:firstLine="567"/>
        <w:jc w:val="both"/>
        <w:rPr>
          <w:rFonts w:ascii="Times New Roman" w:hAnsi="Times New Roman"/>
          <w:bCs/>
          <w:sz w:val="28"/>
          <w:szCs w:val="28"/>
          <w:lang w:eastAsia="ru-RU"/>
        </w:rPr>
      </w:pPr>
      <w:r w:rsidRPr="00311B8A">
        <w:rPr>
          <w:rFonts w:ascii="Times New Roman" w:hAnsi="Times New Roman"/>
          <w:bCs/>
          <w:sz w:val="28"/>
          <w:szCs w:val="28"/>
          <w:lang w:eastAsia="ru-RU"/>
        </w:rP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311B8A" w:rsidRPr="00311B8A" w:rsidRDefault="00311B8A" w:rsidP="00311B8A">
      <w:pPr>
        <w:tabs>
          <w:tab w:val="left" w:pos="993"/>
        </w:tabs>
        <w:spacing w:after="0" w:line="240" w:lineRule="auto"/>
        <w:ind w:left="709"/>
        <w:contextualSpacing/>
        <w:jc w:val="both"/>
        <w:rPr>
          <w:rFonts w:ascii="Times New Roman" w:hAnsi="Times New Roman"/>
          <w:bCs/>
          <w:sz w:val="28"/>
          <w:szCs w:val="28"/>
          <w:lang w:eastAsia="ru-RU"/>
        </w:rPr>
      </w:pPr>
    </w:p>
    <w:p w:rsidR="00311B8A" w:rsidRPr="00311B8A" w:rsidRDefault="00311B8A" w:rsidP="00311B8A">
      <w:pPr>
        <w:spacing w:after="0" w:line="240" w:lineRule="auto"/>
        <w:ind w:firstLine="709"/>
        <w:jc w:val="both"/>
        <w:rPr>
          <w:rFonts w:ascii="Times New Roman" w:hAnsi="Times New Roman"/>
          <w:bCs/>
          <w:sz w:val="24"/>
          <w:szCs w:val="28"/>
          <w:lang w:eastAsia="ru-RU"/>
        </w:rPr>
      </w:pPr>
      <w:r w:rsidRPr="00311B8A">
        <w:rPr>
          <w:rFonts w:ascii="Times New Roman" w:hAnsi="Times New Roman"/>
          <w:sz w:val="28"/>
          <w:szCs w:val="28"/>
          <w:lang w:eastAsia="ru-RU"/>
        </w:rPr>
        <w:t>1.2.</w:t>
      </w:r>
      <w:r w:rsidRPr="00311B8A">
        <w:rPr>
          <w:rFonts w:ascii="Times New Roman" w:hAnsi="Times New Roman"/>
          <w:bCs/>
          <w:sz w:val="28"/>
          <w:szCs w:val="28"/>
          <w:lang w:eastAsia="ru-RU"/>
        </w:rPr>
        <w:t xml:space="preserve"> </w:t>
      </w:r>
      <w:r w:rsidRPr="00311B8A">
        <w:rPr>
          <w:rFonts w:ascii="Times New Roman" w:hAnsi="Times New Roman"/>
          <w:sz w:val="28"/>
          <w:szCs w:val="28"/>
          <w:lang w:eastAsia="ru-RU"/>
        </w:rPr>
        <w:t>Источники информации для формирования топливно-энергетического баланса</w:t>
      </w:r>
      <w:r w:rsidRPr="00311B8A">
        <w:rPr>
          <w:rFonts w:ascii="Times New Roman" w:hAnsi="Times New Roman"/>
          <w:bCs/>
          <w:sz w:val="28"/>
          <w:szCs w:val="28"/>
          <w:lang w:eastAsia="ru-RU"/>
        </w:rPr>
        <w:t xml:space="preserve"> муниципального образования Кувайский сельсовет Новосергиевского района Оренбургской области.</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Для  заполнения строк и граф баланса используется информация, предоставленная энергоснабжающими организациями муниципального образования Кувайский сельсовет Новосергиевского района Оренбургской области</w:t>
      </w:r>
      <w:r w:rsidRPr="00311B8A">
        <w:rPr>
          <w:rFonts w:ascii="Times New Roman" w:hAnsi="Times New Roman"/>
          <w:sz w:val="28"/>
          <w:szCs w:val="28"/>
          <w:lang w:eastAsia="ru-RU"/>
        </w:rPr>
        <w:t>:</w:t>
      </w:r>
    </w:p>
    <w:p w:rsidR="00311B8A" w:rsidRPr="00311B8A" w:rsidRDefault="00311B8A" w:rsidP="00311B8A">
      <w:pPr>
        <w:numPr>
          <w:ilvl w:val="0"/>
          <w:numId w:val="5"/>
        </w:numPr>
        <w:tabs>
          <w:tab w:val="left" w:pos="851"/>
        </w:tabs>
        <w:spacing w:after="0" w:line="240" w:lineRule="auto"/>
        <w:ind w:firstLine="709"/>
        <w:contextualSpacing/>
        <w:jc w:val="both"/>
        <w:rPr>
          <w:rFonts w:ascii="Times New Roman" w:hAnsi="Times New Roman"/>
          <w:bCs/>
          <w:sz w:val="28"/>
          <w:szCs w:val="28"/>
          <w:lang w:eastAsia="ru-RU"/>
        </w:rPr>
      </w:pPr>
      <w:r w:rsidRPr="00311B8A">
        <w:rPr>
          <w:rFonts w:ascii="Times New Roman" w:hAnsi="Times New Roman"/>
          <w:bCs/>
          <w:sz w:val="28"/>
          <w:szCs w:val="28"/>
          <w:lang w:eastAsia="ru-RU"/>
        </w:rPr>
        <w:t>сведения об объеме отпущенной электрической эн</w:t>
      </w:r>
      <w:r>
        <w:rPr>
          <w:rFonts w:ascii="Times New Roman" w:hAnsi="Times New Roman"/>
          <w:bCs/>
          <w:sz w:val="28"/>
          <w:szCs w:val="28"/>
          <w:lang w:eastAsia="ru-RU"/>
        </w:rPr>
        <w:t>ергии  и потерях в сетях за 2022</w:t>
      </w:r>
      <w:r w:rsidRPr="00311B8A">
        <w:rPr>
          <w:rFonts w:ascii="Times New Roman" w:hAnsi="Times New Roman"/>
          <w:bCs/>
          <w:sz w:val="28"/>
          <w:szCs w:val="28"/>
          <w:lang w:eastAsia="ru-RU"/>
        </w:rPr>
        <w:t xml:space="preserve"> филиал ПАО «Россети Волга»-«Оренбургэнерго» Западное производственное подразделение;</w:t>
      </w:r>
    </w:p>
    <w:p w:rsidR="00311B8A" w:rsidRPr="00311B8A" w:rsidRDefault="00311B8A" w:rsidP="00311B8A">
      <w:pPr>
        <w:numPr>
          <w:ilvl w:val="0"/>
          <w:numId w:val="5"/>
        </w:numPr>
        <w:tabs>
          <w:tab w:val="left" w:pos="851"/>
        </w:tabs>
        <w:spacing w:after="0" w:line="240" w:lineRule="auto"/>
        <w:ind w:firstLine="709"/>
        <w:contextualSpacing/>
        <w:jc w:val="both"/>
        <w:rPr>
          <w:rFonts w:ascii="Times New Roman" w:hAnsi="Times New Roman"/>
          <w:bCs/>
          <w:sz w:val="28"/>
          <w:szCs w:val="28"/>
          <w:lang w:eastAsia="ru-RU"/>
        </w:rPr>
      </w:pPr>
      <w:r w:rsidRPr="00311B8A">
        <w:rPr>
          <w:rFonts w:ascii="Times New Roman" w:hAnsi="Times New Roman"/>
          <w:bCs/>
          <w:sz w:val="28"/>
          <w:szCs w:val="28"/>
          <w:lang w:eastAsia="ru-RU"/>
        </w:rPr>
        <w:t>сведения об объеме отпущенного природного газа ООО «Газпром межрегионгаз Оренбург»  за</w:t>
      </w:r>
      <w:r>
        <w:rPr>
          <w:rFonts w:ascii="Times New Roman" w:hAnsi="Times New Roman"/>
          <w:bCs/>
          <w:sz w:val="28"/>
          <w:szCs w:val="28"/>
          <w:lang w:eastAsia="ru-RU"/>
        </w:rPr>
        <w:t xml:space="preserve"> 2022</w:t>
      </w:r>
      <w:r w:rsidRPr="00311B8A">
        <w:rPr>
          <w:rFonts w:ascii="Times New Roman" w:hAnsi="Times New Roman"/>
          <w:bCs/>
          <w:sz w:val="28"/>
          <w:szCs w:val="28"/>
          <w:lang w:eastAsia="ru-RU"/>
        </w:rPr>
        <w:t>г.;</w:t>
      </w:r>
    </w:p>
    <w:p w:rsidR="00311B8A" w:rsidRPr="00311B8A" w:rsidRDefault="00311B8A" w:rsidP="00311B8A">
      <w:pPr>
        <w:numPr>
          <w:ilvl w:val="0"/>
          <w:numId w:val="5"/>
        </w:numPr>
        <w:tabs>
          <w:tab w:val="left" w:pos="851"/>
        </w:tabs>
        <w:spacing w:after="0" w:line="240" w:lineRule="auto"/>
        <w:ind w:firstLine="709"/>
        <w:contextualSpacing/>
        <w:jc w:val="both"/>
        <w:rPr>
          <w:rFonts w:ascii="Times New Roman" w:hAnsi="Times New Roman"/>
          <w:bCs/>
          <w:sz w:val="28"/>
          <w:szCs w:val="28"/>
          <w:lang w:eastAsia="ru-RU"/>
        </w:rPr>
      </w:pPr>
      <w:r w:rsidRPr="00311B8A">
        <w:rPr>
          <w:rFonts w:ascii="Times New Roman" w:hAnsi="Times New Roman"/>
          <w:bCs/>
          <w:sz w:val="28"/>
          <w:szCs w:val="28"/>
          <w:lang w:eastAsia="ru-RU"/>
        </w:rPr>
        <w:t>информация об основных показателях работы организаций, оказывающих жилищно-коммунальные услуги.</w:t>
      </w:r>
    </w:p>
    <w:p w:rsidR="00311B8A" w:rsidRPr="00311B8A" w:rsidRDefault="00311B8A" w:rsidP="00311B8A">
      <w:pPr>
        <w:tabs>
          <w:tab w:val="left" w:pos="851"/>
        </w:tabs>
        <w:spacing w:after="0" w:line="240" w:lineRule="auto"/>
        <w:ind w:left="709"/>
        <w:contextualSpacing/>
        <w:jc w:val="both"/>
        <w:rPr>
          <w:rFonts w:ascii="Times New Roman" w:hAnsi="Times New Roman"/>
          <w:bCs/>
          <w:sz w:val="24"/>
          <w:szCs w:val="28"/>
          <w:lang w:eastAsia="ru-RU"/>
        </w:rPr>
      </w:pPr>
    </w:p>
    <w:p w:rsidR="00311B8A" w:rsidRPr="00311B8A" w:rsidRDefault="00311B8A" w:rsidP="00311B8A">
      <w:pPr>
        <w:tabs>
          <w:tab w:val="left" w:pos="4320"/>
        </w:tabs>
        <w:spacing w:after="0" w:line="240" w:lineRule="auto"/>
        <w:ind w:firstLine="709"/>
        <w:jc w:val="both"/>
        <w:rPr>
          <w:rFonts w:ascii="Times New Roman" w:hAnsi="Times New Roman"/>
          <w:bCs/>
          <w:sz w:val="24"/>
          <w:szCs w:val="28"/>
          <w:lang w:eastAsia="ru-RU"/>
        </w:rPr>
      </w:pPr>
      <w:r w:rsidRPr="00311B8A">
        <w:rPr>
          <w:rFonts w:ascii="Times New Roman" w:hAnsi="Times New Roman"/>
          <w:sz w:val="28"/>
          <w:szCs w:val="28"/>
          <w:lang w:eastAsia="ru-RU"/>
        </w:rPr>
        <w:t>1.3.</w:t>
      </w:r>
      <w:r w:rsidRPr="00311B8A">
        <w:rPr>
          <w:rFonts w:ascii="Times New Roman" w:hAnsi="Times New Roman"/>
          <w:bCs/>
          <w:sz w:val="28"/>
          <w:szCs w:val="28"/>
          <w:lang w:eastAsia="ru-RU"/>
        </w:rPr>
        <w:t xml:space="preserve"> </w:t>
      </w:r>
      <w:r w:rsidRPr="00311B8A">
        <w:rPr>
          <w:rFonts w:ascii="Times New Roman" w:hAnsi="Times New Roman"/>
          <w:sz w:val="28"/>
          <w:szCs w:val="28"/>
          <w:lang w:eastAsia="ru-RU"/>
        </w:rPr>
        <w:t>Общие положения</w:t>
      </w:r>
    </w:p>
    <w:p w:rsidR="00311B8A" w:rsidRPr="00311B8A" w:rsidRDefault="00311B8A" w:rsidP="00311B8A">
      <w:pPr>
        <w:spacing w:after="0" w:line="240" w:lineRule="auto"/>
        <w:ind w:firstLine="709"/>
        <w:jc w:val="both"/>
        <w:rPr>
          <w:rFonts w:ascii="Times New Roman" w:hAnsi="Times New Roman"/>
          <w:sz w:val="28"/>
          <w:szCs w:val="28"/>
          <w:lang w:eastAsia="ru-RU"/>
        </w:rPr>
      </w:pPr>
      <w:r w:rsidRPr="00311B8A">
        <w:rPr>
          <w:rFonts w:ascii="Times New Roman" w:hAnsi="Times New Roman"/>
          <w:bCs/>
          <w:sz w:val="28"/>
          <w:szCs w:val="28"/>
          <w:lang w:eastAsia="ru-RU"/>
        </w:rPr>
        <w:t xml:space="preserve">Топливно-энергетический баланс муниципального образования Кувайский 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образования Кувайский сельсовет и их потребления, устанавливает распределение энергетических ресурсов между системами теплоснабжения, </w:t>
      </w:r>
      <w:r w:rsidRPr="00311B8A">
        <w:rPr>
          <w:rFonts w:ascii="Times New Roman" w:hAnsi="Times New Roman"/>
          <w:bCs/>
          <w:sz w:val="28"/>
          <w:szCs w:val="28"/>
          <w:lang w:eastAsia="ru-RU"/>
        </w:rPr>
        <w:lastRenderedPageBreak/>
        <w:t>потребителями, группами потребителей и определяет эффективность использования энергетических ресурсов.</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 xml:space="preserve">Баланс составляется на основе однопродуктовых энергетических балансов в форме таблицы по образцу согласно приложению № 1 к Приказу Минэнерго РФ от 14.12.2011 № 600, объединяющей данные однопродуктовых энергетических балансов в единый баланс, отражающий указанные данные в единых энергетических единицах. </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Однопродуктовый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311B8A" w:rsidRPr="00311B8A" w:rsidRDefault="00311B8A" w:rsidP="00311B8A">
      <w:pPr>
        <w:spacing w:after="0" w:line="240" w:lineRule="auto"/>
        <w:ind w:firstLine="709"/>
        <w:jc w:val="both"/>
        <w:rPr>
          <w:rFonts w:ascii="Times New Roman" w:hAnsi="Times New Roman"/>
          <w:bCs/>
          <w:sz w:val="28"/>
          <w:szCs w:val="28"/>
          <w:lang w:eastAsia="ru-RU"/>
        </w:rPr>
      </w:pPr>
    </w:p>
    <w:p w:rsidR="00311B8A" w:rsidRPr="00311B8A" w:rsidRDefault="00311B8A" w:rsidP="00311B8A">
      <w:pPr>
        <w:tabs>
          <w:tab w:val="left" w:pos="3560"/>
        </w:tabs>
        <w:spacing w:after="0" w:line="240" w:lineRule="auto"/>
        <w:ind w:firstLine="709"/>
        <w:jc w:val="both"/>
        <w:rPr>
          <w:rFonts w:ascii="Times New Roman" w:hAnsi="Times New Roman"/>
          <w:bCs/>
          <w:sz w:val="28"/>
          <w:szCs w:val="28"/>
          <w:lang w:eastAsia="ru-RU"/>
        </w:rPr>
      </w:pPr>
      <w:r w:rsidRPr="00311B8A">
        <w:rPr>
          <w:rFonts w:ascii="Times New Roman" w:hAnsi="Times New Roman"/>
          <w:sz w:val="28"/>
          <w:szCs w:val="28"/>
          <w:lang w:eastAsia="ru-RU"/>
        </w:rPr>
        <w:t>1.4.</w:t>
      </w:r>
      <w:r w:rsidRPr="00311B8A">
        <w:rPr>
          <w:rFonts w:ascii="Times New Roman" w:hAnsi="Times New Roman"/>
          <w:bCs/>
          <w:sz w:val="28"/>
          <w:szCs w:val="28"/>
          <w:lang w:eastAsia="ru-RU"/>
        </w:rPr>
        <w:t xml:space="preserve"> </w:t>
      </w:r>
      <w:r w:rsidRPr="00311B8A">
        <w:rPr>
          <w:rFonts w:ascii="Times New Roman" w:hAnsi="Times New Roman"/>
          <w:sz w:val="28"/>
          <w:szCs w:val="28"/>
          <w:lang w:eastAsia="ru-RU"/>
        </w:rPr>
        <w:t>Этапы формирования баланса</w:t>
      </w:r>
    </w:p>
    <w:p w:rsidR="00311B8A" w:rsidRPr="00311B8A" w:rsidRDefault="00311B8A" w:rsidP="00311B8A">
      <w:pPr>
        <w:spacing w:after="0" w:line="240" w:lineRule="auto"/>
        <w:ind w:firstLine="709"/>
        <w:jc w:val="both"/>
        <w:rPr>
          <w:rFonts w:ascii="Times New Roman" w:hAnsi="Times New Roman"/>
          <w:sz w:val="28"/>
          <w:szCs w:val="28"/>
          <w:lang w:eastAsia="ru-RU"/>
        </w:rPr>
      </w:pPr>
      <w:r w:rsidRPr="00311B8A">
        <w:rPr>
          <w:rFonts w:ascii="Times New Roman" w:hAnsi="Times New Roman"/>
          <w:bCs/>
          <w:sz w:val="28"/>
          <w:szCs w:val="28"/>
          <w:lang w:eastAsia="ru-RU"/>
        </w:rPr>
        <w:t>1.4.1. Сбор данных из отчетов по формам федерального статистического наблюдения.</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1.4.2. Определение расхода энергии на производство промышленной продукции, необходимого агрегирования показателей по видам топлива.</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1.4.3. Сравнительный анализ одноименных данных разных форм статистической отчетности, информации предоставленной муниципальным образованием Кувайский сельсовет, определение основных причин расхождений, способов взаимной увязки данных и отбор данных, подлежащих включению в баланс.</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1.4.4. Разработка однопродуктовых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311B8A" w:rsidRPr="00311B8A" w:rsidRDefault="00311B8A" w:rsidP="00311B8A">
      <w:pPr>
        <w:tabs>
          <w:tab w:val="left" w:pos="326"/>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В однопродуктовый баланс угля (Приложение № 1) включаются данные об угле, сланцах, угольном концентрате,  коксике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311B8A" w:rsidRPr="00311B8A" w:rsidRDefault="00311B8A" w:rsidP="00311B8A">
      <w:pPr>
        <w:numPr>
          <w:ilvl w:val="0"/>
          <w:numId w:val="6"/>
        </w:numPr>
        <w:tabs>
          <w:tab w:val="left" w:pos="302"/>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однопродуктовый баланс сырой нефти (Приложение № 2) включаются данные о нефти, включая газовый конденсат.</w:t>
      </w:r>
    </w:p>
    <w:p w:rsidR="00311B8A" w:rsidRPr="00311B8A" w:rsidRDefault="00311B8A" w:rsidP="00311B8A">
      <w:pPr>
        <w:numPr>
          <w:ilvl w:val="0"/>
          <w:numId w:val="6"/>
        </w:numPr>
        <w:tabs>
          <w:tab w:val="left" w:pos="280"/>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однопродуктовый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311B8A" w:rsidRPr="00311B8A" w:rsidRDefault="00311B8A" w:rsidP="00311B8A">
      <w:pPr>
        <w:tabs>
          <w:tab w:val="left" w:pos="477"/>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 xml:space="preserve">   В однопродуктовый баланс прочего твердого топлива (Приложение № 4) включаются данные о видах твердого топлива, в том числе о торфе, торфяных топливных брикетах и полубрикетах, дровах для отопления, твердых бытовых и промышленных отходах. </w:t>
      </w:r>
    </w:p>
    <w:p w:rsidR="00311B8A" w:rsidRPr="00311B8A" w:rsidRDefault="00311B8A" w:rsidP="00311B8A">
      <w:pPr>
        <w:tabs>
          <w:tab w:val="left" w:pos="477"/>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 xml:space="preserve"> В однопродуктовый баланс гидроэнергии и НВИЭ (Приложение № 5) включаются данные об электрической энергии, произведенной на </w:t>
      </w:r>
      <w:r w:rsidRPr="00311B8A">
        <w:rPr>
          <w:rFonts w:ascii="Times New Roman" w:hAnsi="Times New Roman"/>
          <w:bCs/>
          <w:sz w:val="28"/>
          <w:szCs w:val="28"/>
          <w:lang w:eastAsia="ru-RU"/>
        </w:rPr>
        <w:lastRenderedPageBreak/>
        <w:t>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311B8A" w:rsidRPr="00311B8A" w:rsidRDefault="00311B8A" w:rsidP="00311B8A">
      <w:pPr>
        <w:tabs>
          <w:tab w:val="left" w:pos="477"/>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 xml:space="preserve">В однопродуктовый баланс атомной энергии (Приложение № 6) включаются данные об электрической и тепловой энергии, произведенной на атомных электростанциях. </w:t>
      </w:r>
    </w:p>
    <w:p w:rsidR="00311B8A" w:rsidRPr="00311B8A" w:rsidRDefault="00311B8A" w:rsidP="00311B8A">
      <w:pPr>
        <w:tabs>
          <w:tab w:val="left" w:pos="477"/>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В однопродуктовый баланс электрической энергии (Приложение № 7) включаются данные об электрической энергии, произведенной на электростанциях.</w:t>
      </w:r>
    </w:p>
    <w:p w:rsidR="00311B8A" w:rsidRPr="00311B8A" w:rsidRDefault="00311B8A" w:rsidP="00311B8A">
      <w:pPr>
        <w:tabs>
          <w:tab w:val="left" w:pos="260"/>
        </w:tabs>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В однопродуктовый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1.4.5 Объединение данных однопродуктовых балансов в единый топливно-энергетический баланс, и проверка данных баланса (Приложение № 10).</w:t>
      </w:r>
    </w:p>
    <w:p w:rsidR="00311B8A" w:rsidRPr="00311B8A" w:rsidRDefault="00311B8A" w:rsidP="00311B8A">
      <w:pPr>
        <w:spacing w:after="0" w:line="240" w:lineRule="auto"/>
        <w:ind w:firstLine="709"/>
        <w:jc w:val="both"/>
        <w:rPr>
          <w:rFonts w:ascii="Times New Roman" w:hAnsi="Times New Roman"/>
          <w:bCs/>
          <w:sz w:val="28"/>
          <w:szCs w:val="28"/>
          <w:lang w:eastAsia="ru-RU"/>
        </w:rPr>
      </w:pPr>
    </w:p>
    <w:p w:rsidR="00311B8A" w:rsidRPr="00311B8A" w:rsidRDefault="00311B8A" w:rsidP="00311B8A">
      <w:pPr>
        <w:spacing w:after="0" w:line="240" w:lineRule="auto"/>
        <w:ind w:firstLine="709"/>
        <w:jc w:val="center"/>
        <w:rPr>
          <w:rFonts w:ascii="Times New Roman" w:hAnsi="Times New Roman"/>
          <w:bCs/>
          <w:sz w:val="28"/>
          <w:szCs w:val="28"/>
          <w:lang w:eastAsia="ru-RU"/>
        </w:rPr>
      </w:pPr>
      <w:r w:rsidRPr="00311B8A">
        <w:rPr>
          <w:rFonts w:ascii="Times New Roman" w:hAnsi="Times New Roman"/>
          <w:b/>
          <w:sz w:val="28"/>
          <w:szCs w:val="28"/>
          <w:lang w:eastAsia="ru-RU"/>
        </w:rPr>
        <w:t>Раздел 2. Анализ топливно-энергетического баланса муниципального образования Кувайский сельсовет</w:t>
      </w:r>
      <w:r w:rsidRPr="00311B8A">
        <w:rPr>
          <w:rFonts w:ascii="Times New Roman" w:hAnsi="Times New Roman"/>
          <w:bCs/>
          <w:sz w:val="28"/>
          <w:szCs w:val="28"/>
          <w:lang w:eastAsia="ru-RU"/>
        </w:rPr>
        <w:t xml:space="preserve"> </w:t>
      </w:r>
      <w:r w:rsidRPr="00311B8A">
        <w:rPr>
          <w:rFonts w:ascii="Times New Roman" w:hAnsi="Times New Roman"/>
          <w:b/>
          <w:sz w:val="28"/>
          <w:szCs w:val="28"/>
          <w:lang w:eastAsia="ru-RU"/>
        </w:rPr>
        <w:t>Новосергиевского района Оренбургской области</w:t>
      </w:r>
    </w:p>
    <w:p w:rsidR="00311B8A" w:rsidRPr="00311B8A" w:rsidRDefault="00311B8A" w:rsidP="00311B8A">
      <w:pPr>
        <w:spacing w:after="0" w:line="240" w:lineRule="auto"/>
        <w:ind w:firstLine="709"/>
        <w:jc w:val="both"/>
        <w:rPr>
          <w:rFonts w:ascii="Times New Roman" w:hAnsi="Times New Roman"/>
          <w:bCs/>
          <w:sz w:val="28"/>
          <w:szCs w:val="28"/>
          <w:lang w:eastAsia="ru-RU"/>
        </w:rPr>
      </w:pPr>
    </w:p>
    <w:p w:rsidR="00311B8A" w:rsidRPr="00311B8A" w:rsidRDefault="00311B8A" w:rsidP="00311B8A">
      <w:pPr>
        <w:spacing w:after="160" w:line="256" w:lineRule="auto"/>
        <w:ind w:firstLine="709"/>
        <w:jc w:val="both"/>
        <w:rPr>
          <w:rFonts w:ascii="Times New Roman" w:hAnsi="Times New Roman"/>
          <w:sz w:val="28"/>
          <w:szCs w:val="28"/>
        </w:rPr>
      </w:pPr>
      <w:r w:rsidRPr="00311B8A">
        <w:rPr>
          <w:rFonts w:ascii="Times New Roman" w:hAnsi="Times New Roman"/>
          <w:sz w:val="28"/>
          <w:szCs w:val="28"/>
        </w:rPr>
        <w:t>Потребление Т</w:t>
      </w:r>
      <w:r>
        <w:rPr>
          <w:rFonts w:ascii="Times New Roman" w:hAnsi="Times New Roman"/>
          <w:sz w:val="28"/>
          <w:szCs w:val="28"/>
        </w:rPr>
        <w:t>ЭР в 2021 году составило 4</w:t>
      </w:r>
      <w:r w:rsidRPr="00311B8A">
        <w:rPr>
          <w:rFonts w:ascii="Times New Roman" w:hAnsi="Times New Roman"/>
          <w:sz w:val="28"/>
          <w:szCs w:val="28"/>
        </w:rPr>
        <w:t xml:space="preserve">,14 т.у.т. </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sz w:val="28"/>
          <w:szCs w:val="28"/>
        </w:rPr>
        <w:t>Потребление ТЭР</w:t>
      </w:r>
      <w:r w:rsidRPr="00311B8A">
        <w:rPr>
          <w:rFonts w:ascii="Times New Roman" w:hAnsi="Times New Roman"/>
          <w:sz w:val="28"/>
          <w:szCs w:val="28"/>
          <w:vertAlign w:val="superscript"/>
        </w:rPr>
        <w:t>1</w:t>
      </w:r>
      <w:r>
        <w:rPr>
          <w:rFonts w:ascii="Times New Roman" w:hAnsi="Times New Roman"/>
          <w:sz w:val="28"/>
          <w:szCs w:val="28"/>
        </w:rPr>
        <w:t xml:space="preserve"> в 2020 году составило 3</w:t>
      </w:r>
      <w:r w:rsidRPr="00311B8A">
        <w:rPr>
          <w:rFonts w:ascii="Times New Roman" w:hAnsi="Times New Roman"/>
          <w:sz w:val="28"/>
          <w:szCs w:val="28"/>
        </w:rPr>
        <w:t xml:space="preserve">,14 т.у.т. (Потребление природного газа) .  </w:t>
      </w:r>
      <w:r w:rsidRPr="00311B8A">
        <w:rPr>
          <w:rFonts w:ascii="Times New Roman" w:hAnsi="Times New Roman"/>
          <w:bCs/>
          <w:sz w:val="28"/>
          <w:szCs w:val="28"/>
          <w:lang w:eastAsia="ru-RU"/>
        </w:rPr>
        <w:t xml:space="preserve">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311B8A" w:rsidRPr="00311B8A" w:rsidRDefault="00311B8A" w:rsidP="00311B8A">
      <w:pPr>
        <w:spacing w:after="0" w:line="240" w:lineRule="auto"/>
        <w:ind w:firstLine="709"/>
        <w:jc w:val="both"/>
        <w:rPr>
          <w:rFonts w:ascii="Times New Roman" w:hAnsi="Times New Roman"/>
          <w:bCs/>
          <w:sz w:val="28"/>
          <w:szCs w:val="28"/>
          <w:lang w:eastAsia="ru-RU"/>
        </w:rPr>
      </w:pPr>
      <w:r w:rsidRPr="00311B8A">
        <w:rPr>
          <w:rFonts w:ascii="Times New Roman" w:hAnsi="Times New Roman"/>
          <w:bCs/>
          <w:sz w:val="28"/>
          <w:szCs w:val="28"/>
          <w:lang w:eastAsia="ru-RU"/>
        </w:rP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tabs>
          <w:tab w:val="left" w:pos="986"/>
        </w:tabs>
        <w:spacing w:after="0" w:line="240" w:lineRule="auto"/>
        <w:jc w:val="both"/>
        <w:rPr>
          <w:rFonts w:ascii="Times New Roman" w:hAnsi="Times New Roman"/>
          <w:bCs/>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1</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Cs/>
          <w:sz w:val="28"/>
          <w:szCs w:val="28"/>
          <w:lang w:eastAsia="ru-RU"/>
        </w:rPr>
      </w:pPr>
      <w:r w:rsidRPr="00311B8A">
        <w:rPr>
          <w:rFonts w:ascii="Times New Roman" w:hAnsi="Times New Roman"/>
          <w:b/>
          <w:sz w:val="28"/>
          <w:szCs w:val="28"/>
          <w:lang w:eastAsia="ru-RU"/>
        </w:rPr>
        <w:t>Однопродуктовый баланс угля</w:t>
      </w:r>
      <w:r w:rsidRPr="00311B8A">
        <w:rPr>
          <w:rFonts w:ascii="Times New Roman" w:hAnsi="Times New Roman"/>
          <w:bCs/>
          <w:sz w:val="28"/>
          <w:szCs w:val="28"/>
          <w:lang w:eastAsia="ru-RU"/>
        </w:rPr>
        <w:t xml:space="preserve"> </w:t>
      </w:r>
      <w:r w:rsidRPr="00311B8A">
        <w:rPr>
          <w:rFonts w:ascii="Times New Roman" w:hAnsi="Times New Roman"/>
          <w:b/>
          <w:sz w:val="28"/>
          <w:szCs w:val="28"/>
          <w:lang w:eastAsia="ru-RU"/>
        </w:rPr>
        <w:t>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Cs/>
          <w:sz w:val="28"/>
          <w:szCs w:val="28"/>
          <w:lang w:eastAsia="ru-RU"/>
        </w:rPr>
      </w:pPr>
    </w:p>
    <w:tbl>
      <w:tblPr>
        <w:tblW w:w="4996" w:type="pct"/>
        <w:tblCellMar>
          <w:left w:w="0" w:type="dxa"/>
          <w:right w:w="0" w:type="dxa"/>
        </w:tblCellMar>
        <w:tblLook w:val="00A0" w:firstRow="1" w:lastRow="0" w:firstColumn="1" w:lastColumn="0" w:noHBand="0" w:noVBand="0"/>
      </w:tblPr>
      <w:tblGrid>
        <w:gridCol w:w="6193"/>
        <w:gridCol w:w="1718"/>
        <w:gridCol w:w="1445"/>
      </w:tblGrid>
      <w:tr w:rsidR="00311B8A" w:rsidRPr="00311B8A" w:rsidTr="001348D5">
        <w:trPr>
          <w:trHeight w:val="706"/>
        </w:trPr>
        <w:tc>
          <w:tcPr>
            <w:tcW w:w="3310" w:type="pct"/>
            <w:tcBorders>
              <w:top w:val="single" w:sz="8" w:space="0" w:color="auto"/>
              <w:left w:val="single" w:sz="8" w:space="0" w:color="auto"/>
              <w:bottom w:val="nil"/>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918" w:type="pct"/>
            <w:tcBorders>
              <w:top w:val="single" w:sz="8" w:space="0" w:color="auto"/>
              <w:left w:val="nil"/>
              <w:bottom w:val="nil"/>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w:t>
            </w:r>
          </w:p>
        </w:tc>
        <w:tc>
          <w:tcPr>
            <w:tcW w:w="772" w:type="pct"/>
            <w:tcBorders>
              <w:top w:val="single" w:sz="4" w:space="0" w:color="auto"/>
              <w:left w:val="nil"/>
              <w:bottom w:val="nil"/>
              <w:right w:val="single" w:sz="4" w:space="0" w:color="auto"/>
            </w:tcBorders>
            <w:vAlign w:val="center"/>
            <w:hideMark/>
          </w:tcPr>
          <w:p w:rsidR="00311B8A" w:rsidRPr="00311B8A" w:rsidRDefault="00311B8A" w:rsidP="00311B8A">
            <w:pPr>
              <w:spacing w:after="0"/>
              <w:jc w:val="center"/>
              <w:rPr>
                <w:rFonts w:ascii="Times New Roman" w:hAnsi="Times New Roman"/>
                <w:bCs/>
                <w:w w:val="98"/>
                <w:sz w:val="24"/>
                <w:szCs w:val="24"/>
              </w:rPr>
            </w:pPr>
            <w:r w:rsidRPr="00311B8A">
              <w:rPr>
                <w:rFonts w:ascii="Times New Roman" w:hAnsi="Times New Roman"/>
                <w:bCs/>
                <w:sz w:val="24"/>
                <w:szCs w:val="24"/>
              </w:rPr>
              <w:t>Уголь</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тонн</w:t>
            </w:r>
          </w:p>
        </w:tc>
      </w:tr>
      <w:tr w:rsidR="00311B8A" w:rsidRPr="00311B8A" w:rsidTr="001348D5">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772" w:type="pct"/>
            <w:tcBorders>
              <w:top w:val="nil"/>
              <w:left w:val="nil"/>
              <w:bottom w:val="single" w:sz="4" w:space="0" w:color="auto"/>
              <w:right w:val="single" w:sz="4"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single" w:sz="4" w:space="0" w:color="auto"/>
              <w:left w:val="single" w:sz="8" w:space="0" w:color="auto"/>
              <w:bottom w:val="nil"/>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772" w:type="pct"/>
            <w:tcBorders>
              <w:top w:val="single" w:sz="4" w:space="0" w:color="auto"/>
              <w:left w:val="single" w:sz="8" w:space="0" w:color="auto"/>
              <w:bottom w:val="nil"/>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772" w:type="pct"/>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87"/>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772"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310" w:type="pct"/>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918"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918" w:type="pct"/>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21</w:t>
            </w:r>
          </w:p>
        </w:tc>
        <w:tc>
          <w:tcPr>
            <w:tcW w:w="772" w:type="pct"/>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2</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sz w:val="28"/>
          <w:szCs w:val="28"/>
          <w:lang w:eastAsia="ru-RU"/>
        </w:rPr>
      </w:pPr>
      <w:r w:rsidRPr="00311B8A">
        <w:rPr>
          <w:rFonts w:ascii="Times New Roman" w:hAnsi="Times New Roman"/>
          <w:b/>
          <w:sz w:val="28"/>
          <w:szCs w:val="28"/>
          <w:lang w:eastAsia="ru-RU"/>
        </w:rPr>
        <w:t>Однопродуктовый баланс сырой нефти 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rPr>
          <w:rFonts w:ascii="Times New Roman" w:hAnsi="Times New Roman"/>
          <w:bCs/>
          <w:sz w:val="28"/>
          <w:szCs w:val="28"/>
          <w:lang w:eastAsia="ru-RU"/>
        </w:rPr>
      </w:pPr>
    </w:p>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311B8A" w:rsidRPr="00311B8A" w:rsidTr="001348D5">
        <w:trPr>
          <w:trHeight w:val="250"/>
        </w:trPr>
        <w:tc>
          <w:tcPr>
            <w:tcW w:w="98" w:type="dxa"/>
            <w:tcBorders>
              <w:top w:val="single" w:sz="8" w:space="0" w:color="auto"/>
              <w:left w:val="single" w:sz="8" w:space="0" w:color="auto"/>
              <w:bottom w:val="nil"/>
              <w:right w:val="nil"/>
            </w:tcBorders>
            <w:vAlign w:val="bottom"/>
          </w:tcPr>
          <w:p w:rsidR="00311B8A" w:rsidRPr="00311B8A" w:rsidRDefault="00311B8A" w:rsidP="00311B8A">
            <w:pPr>
              <w:spacing w:after="0"/>
              <w:rPr>
                <w:rFonts w:ascii="Times New Roman" w:hAnsi="Times New Roman"/>
                <w:bCs/>
                <w:sz w:val="24"/>
                <w:szCs w:val="24"/>
              </w:rPr>
            </w:pPr>
          </w:p>
        </w:tc>
        <w:tc>
          <w:tcPr>
            <w:tcW w:w="5334" w:type="dxa"/>
            <w:vMerge w:val="restart"/>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40" w:type="dxa"/>
            <w:tcBorders>
              <w:top w:val="single" w:sz="8" w:space="0" w:color="auto"/>
              <w:left w:val="nil"/>
              <w:bottom w:val="nil"/>
              <w:right w:val="nil"/>
            </w:tcBorders>
            <w:vAlign w:val="center"/>
          </w:tcPr>
          <w:p w:rsidR="00311B8A" w:rsidRPr="00311B8A" w:rsidRDefault="00311B8A" w:rsidP="00311B8A">
            <w:pPr>
              <w:spacing w:after="0"/>
              <w:jc w:val="center"/>
              <w:rPr>
                <w:rFonts w:ascii="Times New Roman" w:hAnsi="Times New Roman"/>
                <w:bCs/>
                <w:sz w:val="24"/>
                <w:szCs w:val="24"/>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строк</w:t>
            </w:r>
          </w:p>
        </w:tc>
        <w:tc>
          <w:tcPr>
            <w:tcW w:w="100" w:type="dxa"/>
            <w:tcBorders>
              <w:top w:val="single" w:sz="8" w:space="0" w:color="auto"/>
              <w:left w:val="nil"/>
              <w:bottom w:val="nil"/>
              <w:right w:val="nil"/>
            </w:tcBorders>
            <w:vAlign w:val="bottom"/>
          </w:tcPr>
          <w:p w:rsidR="00311B8A" w:rsidRPr="00311B8A" w:rsidRDefault="00311B8A" w:rsidP="00311B8A">
            <w:pPr>
              <w:spacing w:after="0"/>
              <w:rPr>
                <w:rFonts w:ascii="Times New Roman" w:hAnsi="Times New Roman"/>
                <w:bCs/>
                <w:sz w:val="24"/>
                <w:szCs w:val="24"/>
              </w:rPr>
            </w:pPr>
          </w:p>
        </w:tc>
        <w:tc>
          <w:tcPr>
            <w:tcW w:w="2410" w:type="dxa"/>
            <w:gridSpan w:val="2"/>
            <w:vMerge w:val="restart"/>
            <w:tcBorders>
              <w:top w:val="single" w:sz="8" w:space="0" w:color="auto"/>
              <w:left w:val="nil"/>
              <w:bottom w:val="nil"/>
              <w:right w:val="single" w:sz="8" w:space="0" w:color="auto"/>
            </w:tcBorders>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Сырая нефть, включая</w:t>
            </w:r>
            <w:r w:rsidRPr="00311B8A">
              <w:rPr>
                <w:rFonts w:ascii="Times New Roman" w:hAnsi="Times New Roman"/>
                <w:bCs/>
                <w:w w:val="99"/>
                <w:sz w:val="24"/>
                <w:szCs w:val="24"/>
              </w:rPr>
              <w:t xml:space="preserve"> газовый</w:t>
            </w:r>
            <w:r w:rsidRPr="00311B8A">
              <w:rPr>
                <w:rFonts w:ascii="Times New Roman" w:hAnsi="Times New Roman"/>
                <w:bCs/>
                <w:sz w:val="24"/>
                <w:szCs w:val="24"/>
              </w:rPr>
              <w:t xml:space="preserve"> </w:t>
            </w:r>
            <w:r w:rsidRPr="00311B8A">
              <w:rPr>
                <w:rFonts w:ascii="Times New Roman" w:hAnsi="Times New Roman"/>
                <w:bCs/>
                <w:w w:val="99"/>
                <w:sz w:val="24"/>
                <w:szCs w:val="24"/>
              </w:rPr>
              <w:t>конденсат</w:t>
            </w:r>
          </w:p>
        </w:tc>
        <w:tc>
          <w:tcPr>
            <w:tcW w:w="409" w:type="dxa"/>
            <w:gridSpan w:val="4"/>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127"/>
        </w:trPr>
        <w:tc>
          <w:tcPr>
            <w:tcW w:w="98" w:type="dxa"/>
            <w:tcBorders>
              <w:top w:val="nil"/>
              <w:left w:val="single" w:sz="8" w:space="0" w:color="auto"/>
              <w:bottom w:val="nil"/>
              <w:right w:val="nil"/>
            </w:tcBorders>
            <w:vAlign w:val="bottom"/>
          </w:tcPr>
          <w:p w:rsidR="00311B8A" w:rsidRPr="00311B8A" w:rsidRDefault="00311B8A" w:rsidP="00311B8A">
            <w:pPr>
              <w:spacing w:after="0"/>
              <w:rPr>
                <w:rFonts w:ascii="Times New Roman" w:hAnsi="Times New Roman"/>
                <w:bCs/>
                <w:sz w:val="24"/>
                <w:szCs w:val="24"/>
              </w:rPr>
            </w:pPr>
          </w:p>
        </w:tc>
        <w:tc>
          <w:tcPr>
            <w:tcW w:w="5334"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0" w:type="dxa"/>
            <w:vAlign w:val="bottom"/>
          </w:tcPr>
          <w:p w:rsidR="00311B8A" w:rsidRPr="00311B8A" w:rsidRDefault="00311B8A" w:rsidP="00311B8A">
            <w:pPr>
              <w:spacing w:after="0"/>
              <w:rPr>
                <w:rFonts w:ascii="Times New Roman" w:hAnsi="Times New Roman"/>
                <w:bCs/>
                <w:sz w:val="24"/>
                <w:szCs w:val="24"/>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100" w:type="dxa"/>
            <w:vAlign w:val="bottom"/>
          </w:tcPr>
          <w:p w:rsidR="00311B8A" w:rsidRPr="00311B8A" w:rsidRDefault="00311B8A" w:rsidP="00311B8A">
            <w:pPr>
              <w:spacing w:after="0"/>
              <w:rPr>
                <w:rFonts w:ascii="Times New Roman" w:hAnsi="Times New Roman"/>
                <w:bCs/>
                <w:sz w:val="24"/>
                <w:szCs w:val="24"/>
              </w:rPr>
            </w:pPr>
          </w:p>
        </w:tc>
        <w:tc>
          <w:tcPr>
            <w:tcW w:w="2410" w:type="dxa"/>
            <w:gridSpan w:val="2"/>
            <w:vMerge/>
            <w:tcBorders>
              <w:top w:val="single" w:sz="8" w:space="0" w:color="auto"/>
              <w:left w:val="nil"/>
              <w:bottom w:val="nil"/>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09" w:type="dxa"/>
            <w:gridSpan w:val="4"/>
            <w:vAlign w:val="bottom"/>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r>
      <w:tr w:rsidR="00311B8A" w:rsidRPr="00311B8A" w:rsidTr="001348D5">
        <w:trPr>
          <w:trHeight w:val="285"/>
        </w:trPr>
        <w:tc>
          <w:tcPr>
            <w:tcW w:w="98" w:type="dxa"/>
            <w:vMerge w:val="restart"/>
            <w:tcBorders>
              <w:top w:val="nil"/>
              <w:left w:val="single" w:sz="8" w:space="0" w:color="auto"/>
              <w:right w:val="nil"/>
            </w:tcBorders>
            <w:vAlign w:val="bottom"/>
          </w:tcPr>
          <w:p w:rsidR="00311B8A" w:rsidRPr="00311B8A" w:rsidRDefault="00311B8A" w:rsidP="00311B8A">
            <w:pPr>
              <w:spacing w:after="0"/>
              <w:rPr>
                <w:rFonts w:ascii="Times New Roman" w:hAnsi="Times New Roman"/>
                <w:bCs/>
                <w:sz w:val="24"/>
                <w:szCs w:val="24"/>
              </w:rPr>
            </w:pPr>
          </w:p>
        </w:tc>
        <w:tc>
          <w:tcPr>
            <w:tcW w:w="5334" w:type="dxa"/>
            <w:vMerge/>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0" w:type="dxa"/>
            <w:tcBorders>
              <w:top w:val="nil"/>
              <w:left w:val="nil"/>
              <w:bottom w:val="single" w:sz="4" w:space="0" w:color="auto"/>
              <w:right w:val="nil"/>
            </w:tcBorders>
            <w:vAlign w:val="bottom"/>
          </w:tcPr>
          <w:p w:rsidR="00311B8A" w:rsidRPr="00311B8A" w:rsidRDefault="00311B8A" w:rsidP="00311B8A">
            <w:pPr>
              <w:spacing w:after="0"/>
              <w:rPr>
                <w:rFonts w:ascii="Times New Roman" w:hAnsi="Times New Roman"/>
                <w:bCs/>
                <w:sz w:val="24"/>
                <w:szCs w:val="24"/>
              </w:rPr>
            </w:pPr>
          </w:p>
        </w:tc>
        <w:tc>
          <w:tcPr>
            <w:tcW w:w="1374" w:type="dxa"/>
            <w:gridSpan w:val="2"/>
            <w:vMerge/>
            <w:tcBorders>
              <w:top w:val="nil"/>
              <w:left w:val="nil"/>
              <w:bottom w:val="single" w:sz="4" w:space="0" w:color="auto"/>
              <w:right w:val="nil"/>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100" w:type="dxa"/>
            <w:tcBorders>
              <w:top w:val="nil"/>
              <w:left w:val="single" w:sz="8" w:space="0" w:color="auto"/>
              <w:bottom w:val="single" w:sz="4" w:space="0" w:color="auto"/>
              <w:right w:val="nil"/>
            </w:tcBorders>
            <w:vAlign w:val="bottom"/>
          </w:tcPr>
          <w:p w:rsidR="00311B8A" w:rsidRPr="00311B8A" w:rsidRDefault="00311B8A" w:rsidP="00311B8A">
            <w:pPr>
              <w:spacing w:after="0"/>
              <w:rPr>
                <w:rFonts w:ascii="Times New Roman" w:hAnsi="Times New Roman"/>
                <w:bCs/>
                <w:sz w:val="24"/>
                <w:szCs w:val="24"/>
              </w:rPr>
            </w:pPr>
          </w:p>
        </w:tc>
        <w:tc>
          <w:tcPr>
            <w:tcW w:w="2410" w:type="dxa"/>
            <w:gridSpan w:val="2"/>
            <w:tcBorders>
              <w:top w:val="nil"/>
              <w:left w:val="nil"/>
              <w:bottom w:val="single" w:sz="4" w:space="0" w:color="auto"/>
              <w:right w:val="single" w:sz="8" w:space="0" w:color="auto"/>
            </w:tcBorders>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т.у.т.</w:t>
            </w:r>
          </w:p>
        </w:tc>
        <w:tc>
          <w:tcPr>
            <w:tcW w:w="409" w:type="dxa"/>
            <w:gridSpan w:val="4"/>
            <w:vMerge w:val="restart"/>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360"/>
        </w:trPr>
        <w:tc>
          <w:tcPr>
            <w:tcW w:w="98" w:type="dxa"/>
            <w:vMerge/>
            <w:tcBorders>
              <w:left w:val="single" w:sz="8" w:space="0" w:color="auto"/>
              <w:right w:val="nil"/>
            </w:tcBorders>
            <w:vAlign w:val="bottom"/>
          </w:tcPr>
          <w:p w:rsidR="00311B8A" w:rsidRPr="00311B8A" w:rsidRDefault="00311B8A" w:rsidP="00311B8A">
            <w:pPr>
              <w:spacing w:after="0"/>
              <w:rPr>
                <w:rFonts w:ascii="Times New Roman" w:hAnsi="Times New Roman"/>
                <w:bCs/>
                <w:sz w:val="24"/>
                <w:szCs w:val="24"/>
              </w:rPr>
            </w:pPr>
          </w:p>
        </w:tc>
        <w:tc>
          <w:tcPr>
            <w:tcW w:w="5334" w:type="dxa"/>
            <w:tcBorders>
              <w:top w:val="single" w:sz="4" w:space="0" w:color="auto"/>
              <w:left w:val="nil"/>
              <w:bottom w:val="single" w:sz="4" w:space="0" w:color="auto"/>
              <w:right w:val="single" w:sz="8" w:space="0" w:color="auto"/>
            </w:tcBorders>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1</w:t>
            </w:r>
          </w:p>
        </w:tc>
        <w:tc>
          <w:tcPr>
            <w:tcW w:w="40" w:type="dxa"/>
            <w:tcBorders>
              <w:top w:val="single" w:sz="4" w:space="0" w:color="auto"/>
              <w:left w:val="nil"/>
              <w:bottom w:val="single" w:sz="4" w:space="0" w:color="auto"/>
              <w:right w:val="nil"/>
            </w:tcBorders>
            <w:vAlign w:val="bottom"/>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2</w:t>
            </w:r>
          </w:p>
        </w:tc>
        <w:tc>
          <w:tcPr>
            <w:tcW w:w="1374" w:type="dxa"/>
            <w:gridSpan w:val="2"/>
            <w:tcBorders>
              <w:top w:val="single" w:sz="4" w:space="0" w:color="auto"/>
              <w:left w:val="nil"/>
              <w:bottom w:val="single" w:sz="4" w:space="0" w:color="auto"/>
              <w:right w:val="nil"/>
            </w:tcBorders>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2</w:t>
            </w:r>
          </w:p>
        </w:tc>
        <w:tc>
          <w:tcPr>
            <w:tcW w:w="100" w:type="dxa"/>
            <w:tcBorders>
              <w:top w:val="single" w:sz="4" w:space="0" w:color="auto"/>
              <w:left w:val="single" w:sz="8" w:space="0" w:color="auto"/>
              <w:bottom w:val="single" w:sz="4" w:space="0" w:color="auto"/>
              <w:right w:val="nil"/>
            </w:tcBorders>
            <w:vAlign w:val="bottom"/>
          </w:tcPr>
          <w:p w:rsidR="00311B8A" w:rsidRPr="00311B8A" w:rsidRDefault="00311B8A" w:rsidP="00311B8A">
            <w:pPr>
              <w:spacing w:after="0"/>
              <w:rPr>
                <w:rFonts w:ascii="Times New Roman" w:hAnsi="Times New Roman"/>
                <w:bCs/>
                <w:sz w:val="24"/>
                <w:szCs w:val="24"/>
              </w:rPr>
            </w:pPr>
          </w:p>
        </w:tc>
        <w:tc>
          <w:tcPr>
            <w:tcW w:w="2410" w:type="dxa"/>
            <w:gridSpan w:val="2"/>
            <w:tcBorders>
              <w:top w:val="single" w:sz="4" w:space="0" w:color="auto"/>
              <w:left w:val="nil"/>
              <w:bottom w:val="single" w:sz="4" w:space="0" w:color="auto"/>
              <w:right w:val="single" w:sz="8" w:space="0" w:color="auto"/>
            </w:tcBorders>
            <w:vAlign w:val="bottom"/>
          </w:tcPr>
          <w:p w:rsidR="00311B8A" w:rsidRPr="00311B8A" w:rsidRDefault="00311B8A" w:rsidP="00311B8A">
            <w:pPr>
              <w:spacing w:after="0"/>
              <w:jc w:val="center"/>
              <w:rPr>
                <w:rFonts w:ascii="Times New Roman" w:hAnsi="Times New Roman"/>
                <w:bCs/>
                <w:w w:val="98"/>
                <w:sz w:val="24"/>
                <w:szCs w:val="24"/>
              </w:rPr>
            </w:pPr>
            <w:r w:rsidRPr="00311B8A">
              <w:rPr>
                <w:rFonts w:ascii="Times New Roman" w:hAnsi="Times New Roman"/>
                <w:bCs/>
                <w:w w:val="98"/>
                <w:sz w:val="24"/>
                <w:szCs w:val="24"/>
              </w:rPr>
              <w:t>3</w:t>
            </w:r>
          </w:p>
        </w:tc>
        <w:tc>
          <w:tcPr>
            <w:tcW w:w="409" w:type="dxa"/>
            <w:gridSpan w:val="4"/>
            <w:vMerge/>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40" w:type="dxa"/>
            <w:gridSpan w:val="3"/>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79" w:type="dxa"/>
            <w:vAlign w:val="bottom"/>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r>
      <w:tr w:rsidR="00311B8A" w:rsidRPr="00311B8A" w:rsidTr="001348D5">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40" w:type="dxa"/>
            <w:gridSpan w:val="3"/>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79" w:type="dxa"/>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40" w:type="dxa"/>
            <w:gridSpan w:val="3"/>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79" w:type="dxa"/>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40" w:type="dxa"/>
            <w:gridSpan w:val="3"/>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79" w:type="dxa"/>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40" w:type="dxa"/>
            <w:gridSpan w:val="3"/>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79" w:type="dxa"/>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98" w:type="dxa"/>
            <w:tcBorders>
              <w:top w:val="nil"/>
              <w:left w:val="single" w:sz="8" w:space="0" w:color="auto"/>
              <w:bottom w:val="single" w:sz="8" w:space="0" w:color="auto"/>
              <w:right w:val="nil"/>
            </w:tcBorders>
            <w:vAlign w:val="center"/>
          </w:tcPr>
          <w:p w:rsidR="00311B8A" w:rsidRPr="00311B8A" w:rsidRDefault="00311B8A" w:rsidP="00311B8A">
            <w:pPr>
              <w:spacing w:after="0"/>
              <w:rPr>
                <w:rFonts w:ascii="Times New Roman" w:hAnsi="Times New Roman"/>
                <w:bCs/>
                <w:sz w:val="24"/>
                <w:szCs w:val="24"/>
              </w:rPr>
            </w:pPr>
          </w:p>
        </w:tc>
        <w:tc>
          <w:tcPr>
            <w:tcW w:w="5334" w:type="dxa"/>
            <w:tcBorders>
              <w:top w:val="nil"/>
              <w:left w:val="nil"/>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40" w:type="dxa"/>
            <w:tcBorders>
              <w:top w:val="nil"/>
              <w:left w:val="nil"/>
              <w:bottom w:val="single" w:sz="8" w:space="0" w:color="auto"/>
              <w:right w:val="nil"/>
            </w:tcBorders>
            <w:vAlign w:val="center"/>
          </w:tcPr>
          <w:p w:rsidR="00311B8A" w:rsidRPr="00311B8A" w:rsidRDefault="00311B8A" w:rsidP="00311B8A">
            <w:pPr>
              <w:spacing w:after="0"/>
              <w:jc w:val="center"/>
              <w:rPr>
                <w:rFonts w:ascii="Times New Roman" w:hAnsi="Times New Roman"/>
                <w:bCs/>
                <w:sz w:val="24"/>
                <w:szCs w:val="24"/>
              </w:rPr>
            </w:pPr>
          </w:p>
        </w:tc>
        <w:tc>
          <w:tcPr>
            <w:tcW w:w="1254" w:type="dxa"/>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100" w:type="dxa"/>
            <w:tcBorders>
              <w:top w:val="nil"/>
              <w:left w:val="nil"/>
              <w:bottom w:val="single" w:sz="8" w:space="0" w:color="auto"/>
              <w:right w:val="nil"/>
            </w:tcBorders>
            <w:vAlign w:val="center"/>
          </w:tcPr>
          <w:p w:rsidR="00311B8A" w:rsidRPr="00311B8A" w:rsidRDefault="00311B8A" w:rsidP="00311B8A">
            <w:pPr>
              <w:spacing w:after="0"/>
              <w:jc w:val="center"/>
              <w:rPr>
                <w:rFonts w:ascii="Times New Roman" w:hAnsi="Times New Roman"/>
                <w:bCs/>
                <w:sz w:val="24"/>
                <w:szCs w:val="24"/>
              </w:rPr>
            </w:pPr>
          </w:p>
        </w:tc>
        <w:tc>
          <w:tcPr>
            <w:tcW w:w="2390" w:type="dxa"/>
            <w:tcBorders>
              <w:top w:val="nil"/>
              <w:left w:val="nil"/>
              <w:bottom w:val="single" w:sz="8" w:space="0" w:color="auto"/>
              <w:right w:val="nil"/>
            </w:tcBorders>
            <w:vAlign w:val="center"/>
            <w:hideMark/>
          </w:tcPr>
          <w:p w:rsidR="00311B8A" w:rsidRPr="00311B8A" w:rsidRDefault="00311B8A" w:rsidP="00311B8A">
            <w:pPr>
              <w:spacing w:after="0"/>
              <w:ind w:left="-34"/>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и рыбоводство</w:t>
            </w:r>
          </w:p>
        </w:tc>
        <w:tc>
          <w:tcPr>
            <w:tcW w:w="1294"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120" w:type="dxa"/>
            <w:tcBorders>
              <w:top w:val="nil"/>
              <w:left w:val="nil"/>
              <w:bottom w:val="single" w:sz="4"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1294"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14</w:t>
            </w:r>
          </w:p>
        </w:tc>
        <w:tc>
          <w:tcPr>
            <w:tcW w:w="120" w:type="dxa"/>
            <w:tcBorders>
              <w:top w:val="single" w:sz="4" w:space="0" w:color="auto"/>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294"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120" w:type="dxa"/>
            <w:tcBorders>
              <w:top w:val="single" w:sz="4" w:space="0" w:color="auto"/>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294"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120" w:type="dxa"/>
            <w:tcBorders>
              <w:top w:val="single" w:sz="4" w:space="0" w:color="auto"/>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p w:rsidR="00311B8A" w:rsidRPr="00311B8A" w:rsidRDefault="00311B8A" w:rsidP="00311B8A">
            <w:pPr>
              <w:spacing w:after="0"/>
              <w:rPr>
                <w:rFonts w:ascii="Times New Roman" w:hAnsi="Times New Roman"/>
                <w:bCs/>
                <w:sz w:val="24"/>
                <w:szCs w:val="24"/>
              </w:rPr>
            </w:pPr>
          </w:p>
        </w:tc>
        <w:tc>
          <w:tcPr>
            <w:tcW w:w="1294"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120" w:type="dxa"/>
            <w:tcBorders>
              <w:top w:val="nil"/>
              <w:left w:val="nil"/>
              <w:bottom w:val="single" w:sz="4"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lastRenderedPageBreak/>
              <w:t>1</w:t>
            </w:r>
          </w:p>
        </w:tc>
        <w:tc>
          <w:tcPr>
            <w:tcW w:w="1294" w:type="dxa"/>
            <w:gridSpan w:val="2"/>
            <w:tcBorders>
              <w:top w:val="single" w:sz="4" w:space="0" w:color="auto"/>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w w:val="98"/>
                <w:sz w:val="24"/>
                <w:szCs w:val="24"/>
              </w:rPr>
            </w:pPr>
            <w:r w:rsidRPr="00311B8A">
              <w:rPr>
                <w:rFonts w:ascii="Times New Roman" w:hAnsi="Times New Roman"/>
                <w:bCs/>
                <w:w w:val="98"/>
                <w:sz w:val="24"/>
                <w:szCs w:val="24"/>
              </w:rPr>
              <w:lastRenderedPageBreak/>
              <w:t>16.3</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lastRenderedPageBreak/>
              <w:t>2</w:t>
            </w:r>
          </w:p>
        </w:tc>
        <w:tc>
          <w:tcPr>
            <w:tcW w:w="120" w:type="dxa"/>
            <w:tcBorders>
              <w:top w:val="single" w:sz="4" w:space="0" w:color="auto"/>
              <w:left w:val="nil"/>
              <w:bottom w:val="single" w:sz="4"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p w:rsidR="00311B8A" w:rsidRPr="00311B8A" w:rsidRDefault="00311B8A" w:rsidP="00311B8A">
            <w:pPr>
              <w:spacing w:after="0"/>
              <w:jc w:val="center"/>
              <w:rPr>
                <w:rFonts w:ascii="Times New Roman" w:hAnsi="Times New Roman"/>
                <w:bCs/>
                <w:sz w:val="24"/>
                <w:szCs w:val="24"/>
              </w:rPr>
            </w:pP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294"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w w:val="98"/>
                <w:sz w:val="24"/>
                <w:szCs w:val="24"/>
              </w:rPr>
            </w:pP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120" w:type="dxa"/>
            <w:tcBorders>
              <w:top w:val="single" w:sz="4" w:space="0" w:color="auto"/>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294"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120" w:type="dxa"/>
            <w:tcBorders>
              <w:top w:val="single" w:sz="4" w:space="0" w:color="auto"/>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single" w:sz="4" w:space="0" w:color="auto"/>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1294"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120" w:type="dxa"/>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8"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8"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r w:rsidR="00311B8A" w:rsidRPr="00311B8A" w:rsidTr="001348D5">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1294"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120" w:type="dxa"/>
            <w:tcBorders>
              <w:top w:val="nil"/>
              <w:left w:val="nil"/>
              <w:bottom w:val="single" w:sz="4"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2490" w:type="dxa"/>
            <w:gridSpan w:val="2"/>
            <w:tcBorders>
              <w:top w:val="nil"/>
              <w:left w:val="nil"/>
              <w:bottom w:val="single" w:sz="4" w:space="0" w:color="auto"/>
              <w:right w:val="nil"/>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30" w:type="dxa"/>
            <w:gridSpan w:val="2"/>
            <w:tcBorders>
              <w:top w:val="nil"/>
              <w:left w:val="nil"/>
              <w:bottom w:val="single" w:sz="4" w:space="0" w:color="auto"/>
              <w:right w:val="single" w:sz="8" w:space="0" w:color="auto"/>
            </w:tcBorders>
            <w:vAlign w:val="bottom"/>
          </w:tcPr>
          <w:p w:rsidR="00311B8A" w:rsidRPr="00311B8A" w:rsidRDefault="00311B8A" w:rsidP="00311B8A">
            <w:pPr>
              <w:spacing w:after="0"/>
              <w:rPr>
                <w:rFonts w:ascii="Times New Roman" w:hAnsi="Times New Roman"/>
                <w:bCs/>
                <w:sz w:val="24"/>
                <w:szCs w:val="24"/>
              </w:rPr>
            </w:pPr>
          </w:p>
        </w:tc>
        <w:tc>
          <w:tcPr>
            <w:tcW w:w="399" w:type="dxa"/>
            <w:gridSpan w:val="3"/>
            <w:vAlign w:val="bottom"/>
          </w:tcPr>
          <w:p w:rsidR="00311B8A" w:rsidRPr="00311B8A" w:rsidRDefault="00311B8A" w:rsidP="00311B8A">
            <w:pPr>
              <w:spacing w:after="0"/>
              <w:rPr>
                <w:rFonts w:ascii="Times New Roman" w:hAnsi="Times New Roman"/>
                <w:bCs/>
                <w:sz w:val="24"/>
                <w:szCs w:val="24"/>
              </w:rPr>
            </w:pPr>
          </w:p>
        </w:tc>
      </w:tr>
    </w:tbl>
    <w:p w:rsidR="00311B8A" w:rsidRPr="00311B8A" w:rsidRDefault="00311B8A" w:rsidP="00311B8A">
      <w:pPr>
        <w:spacing w:after="0" w:line="240" w:lineRule="auto"/>
        <w:rPr>
          <w:rFonts w:ascii="Times New Roman" w:hAnsi="Times New Roman"/>
          <w:bCs/>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rPr>
          <w:rFonts w:ascii="Times New Roman" w:hAnsi="Times New Roman"/>
          <w:sz w:val="28"/>
          <w:szCs w:val="28"/>
          <w:lang w:eastAsia="ru-RU"/>
        </w:rPr>
      </w:pPr>
    </w:p>
    <w:p w:rsidR="00311B8A" w:rsidRPr="00311B8A" w:rsidRDefault="00311B8A" w:rsidP="00311B8A">
      <w:pPr>
        <w:spacing w:after="0" w:line="240" w:lineRule="auto"/>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3</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rPr>
          <w:rFonts w:ascii="Times New Roman" w:hAnsi="Times New Roman"/>
          <w:bCs/>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bCs/>
          <w:sz w:val="28"/>
          <w:szCs w:val="28"/>
          <w:lang w:eastAsia="ru-RU"/>
        </w:rPr>
      </w:pPr>
      <w:r w:rsidRPr="00311B8A">
        <w:rPr>
          <w:rFonts w:ascii="Times New Roman" w:hAnsi="Times New Roman"/>
          <w:b/>
          <w:sz w:val="28"/>
          <w:szCs w:val="28"/>
          <w:lang w:eastAsia="ru-RU"/>
        </w:rPr>
        <w:t xml:space="preserve"> Однопродуктовый баланс нефтепродуктов муниципального образования Кувайский сельсовет Новосергиевского рай</w:t>
      </w:r>
      <w:r>
        <w:rPr>
          <w:rFonts w:ascii="Times New Roman" w:hAnsi="Times New Roman"/>
          <w:b/>
          <w:sz w:val="28"/>
          <w:szCs w:val="28"/>
          <w:lang w:eastAsia="ru-RU"/>
        </w:rPr>
        <w:t>она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311B8A" w:rsidRPr="00311B8A" w:rsidTr="001348D5">
        <w:trPr>
          <w:trHeight w:val="845"/>
        </w:trPr>
        <w:tc>
          <w:tcPr>
            <w:tcW w:w="3276"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827"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 xml:space="preserve">Номера  </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w:t>
            </w:r>
          </w:p>
        </w:tc>
        <w:tc>
          <w:tcPr>
            <w:tcW w:w="897"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Мазут</w:t>
            </w:r>
            <w:r w:rsidRPr="00311B8A">
              <w:rPr>
                <w:rFonts w:ascii="Times New Roman" w:hAnsi="Times New Roman"/>
                <w:bCs/>
                <w:w w:val="98"/>
                <w:sz w:val="24"/>
                <w:szCs w:val="24"/>
              </w:rPr>
              <w:t xml:space="preserve"> тонн</w:t>
            </w:r>
          </w:p>
        </w:tc>
      </w:tr>
      <w:tr w:rsidR="00311B8A" w:rsidRPr="00311B8A" w:rsidTr="001348D5">
        <w:trPr>
          <w:trHeight w:val="304"/>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7"/>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822" w:type="pct"/>
            <w:vAlign w:val="center"/>
            <w:hideMark/>
          </w:tcPr>
          <w:p w:rsidR="00311B8A" w:rsidRPr="00311B8A" w:rsidRDefault="00311B8A" w:rsidP="00311B8A">
            <w:pPr>
              <w:spacing w:after="0"/>
              <w:jc w:val="center"/>
              <w:rPr>
                <w:rFonts w:ascii="Times New Roman" w:hAnsi="Times New Roman"/>
                <w:bCs/>
                <w:w w:val="90"/>
                <w:sz w:val="24"/>
                <w:szCs w:val="24"/>
              </w:rPr>
            </w:pPr>
            <w:r w:rsidRPr="00311B8A">
              <w:rPr>
                <w:rFonts w:ascii="Times New Roman" w:hAnsi="Times New Roman"/>
                <w:bCs/>
                <w:w w:val="90"/>
                <w:sz w:val="24"/>
                <w:szCs w:val="24"/>
              </w:rPr>
              <w:t>6</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6"/>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55"/>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5"/>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68"/>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5"/>
        </w:trPr>
        <w:tc>
          <w:tcPr>
            <w:tcW w:w="3276" w:type="pct"/>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822" w:type="pc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902" w:type="pct"/>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4</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bCs/>
          <w:sz w:val="28"/>
          <w:szCs w:val="28"/>
          <w:lang w:eastAsia="ru-RU"/>
        </w:rPr>
      </w:pPr>
      <w:r w:rsidRPr="00311B8A">
        <w:rPr>
          <w:rFonts w:ascii="Times New Roman" w:hAnsi="Times New Roman"/>
          <w:b/>
          <w:sz w:val="28"/>
          <w:szCs w:val="28"/>
          <w:lang w:eastAsia="ru-RU"/>
        </w:rPr>
        <w:t>Однопродуктовый баланс природного газа муниципального образования Кувайский сельсовет  Новосергиевского района Оренбургской области  за 2021 год</w:t>
      </w:r>
    </w:p>
    <w:p w:rsidR="00311B8A" w:rsidRPr="00311B8A" w:rsidRDefault="00311B8A" w:rsidP="00311B8A">
      <w:pPr>
        <w:spacing w:after="0" w:line="240" w:lineRule="auto"/>
        <w:jc w:val="center"/>
        <w:rPr>
          <w:rFonts w:ascii="Times New Roman" w:hAnsi="Times New Roman"/>
          <w:sz w:val="28"/>
          <w:szCs w:val="28"/>
          <w:lang w:eastAsia="ru-RU"/>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311B8A" w:rsidRPr="00311B8A" w:rsidTr="001348D5">
        <w:trPr>
          <w:trHeight w:val="818"/>
        </w:trPr>
        <w:tc>
          <w:tcPr>
            <w:tcW w:w="493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 строк</w:t>
            </w:r>
            <w:r w:rsidRPr="00311B8A">
              <w:rPr>
                <w:rFonts w:ascii="Times New Roman" w:hAnsi="Times New Roman"/>
                <w:bCs/>
                <w:w w:val="99"/>
                <w:sz w:val="24"/>
                <w:szCs w:val="24"/>
              </w:rPr>
              <w:t xml:space="preserve"> </w:t>
            </w:r>
          </w:p>
        </w:tc>
        <w:tc>
          <w:tcPr>
            <w:tcW w:w="2829" w:type="dxa"/>
            <w:vAlign w:val="center"/>
            <w:hideMark/>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sz w:val="24"/>
                <w:szCs w:val="24"/>
              </w:rPr>
              <w:t>Природный газ</w:t>
            </w:r>
            <w:r w:rsidRPr="00311B8A">
              <w:rPr>
                <w:rFonts w:ascii="Times New Roman" w:hAnsi="Times New Roman"/>
                <w:bCs/>
                <w:w w:val="99"/>
                <w:sz w:val="24"/>
                <w:szCs w:val="24"/>
              </w:rPr>
              <w:t xml:space="preserve"> </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тыс.м</w:t>
            </w:r>
            <w:r w:rsidRPr="00311B8A">
              <w:rPr>
                <w:rFonts w:ascii="Times New Roman" w:hAnsi="Times New Roman"/>
                <w:bCs/>
                <w:w w:val="99"/>
                <w:sz w:val="24"/>
                <w:szCs w:val="24"/>
                <w:vertAlign w:val="superscript"/>
              </w:rPr>
              <w:t>3</w:t>
            </w:r>
          </w:p>
        </w:tc>
      </w:tr>
      <w:tr w:rsidR="00311B8A" w:rsidRPr="00311B8A" w:rsidTr="001348D5">
        <w:trPr>
          <w:trHeight w:val="627"/>
        </w:trPr>
        <w:tc>
          <w:tcPr>
            <w:tcW w:w="4936"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1</w:t>
            </w:r>
          </w:p>
        </w:tc>
        <w:tc>
          <w:tcPr>
            <w:tcW w:w="1580"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2</w:t>
            </w:r>
          </w:p>
        </w:tc>
        <w:tc>
          <w:tcPr>
            <w:tcW w:w="2829"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3</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,6</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,6</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6"/>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8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,6</w:t>
            </w:r>
          </w:p>
        </w:tc>
      </w:tr>
      <w:tr w:rsidR="00311B8A" w:rsidRPr="00311B8A" w:rsidTr="001348D5">
        <w:trPr>
          <w:trHeight w:val="25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lastRenderedPageBreak/>
              <w:t>1</w:t>
            </w:r>
          </w:p>
        </w:tc>
        <w:tc>
          <w:tcPr>
            <w:tcW w:w="1580" w:type="dxa"/>
            <w:vAlign w:val="bottom"/>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2</w:t>
            </w:r>
          </w:p>
        </w:tc>
        <w:tc>
          <w:tcPr>
            <w:tcW w:w="2829"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3</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sz w:val="24"/>
                <w:szCs w:val="24"/>
              </w:rPr>
              <w:t>115</w:t>
            </w:r>
            <w:r w:rsidRPr="00311B8A">
              <w:rPr>
                <w:rFonts w:ascii="Times New Roman" w:hAnsi="Times New Roman"/>
                <w:bCs/>
                <w:sz w:val="24"/>
                <w:szCs w:val="24"/>
              </w:rPr>
              <w:t>,6</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jc w:val="both"/>
        <w:rPr>
          <w:rFonts w:ascii="Times New Roman" w:hAnsi="Times New Roman"/>
          <w:bCs/>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5</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r w:rsidRPr="00311B8A">
        <w:rPr>
          <w:rFonts w:ascii="Times New Roman" w:hAnsi="Times New Roman"/>
          <w:b/>
          <w:sz w:val="28"/>
          <w:szCs w:val="28"/>
          <w:lang w:eastAsia="ru-RU"/>
        </w:rPr>
        <w:t xml:space="preserve"> Однопродуктовый баланс прочего твердого топлива 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
          <w:bCs/>
          <w:sz w:val="28"/>
          <w:szCs w:val="28"/>
          <w:lang w:eastAsia="ru-RU"/>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311B8A" w:rsidRPr="00311B8A" w:rsidTr="001348D5">
        <w:trPr>
          <w:trHeight w:val="818"/>
        </w:trPr>
        <w:tc>
          <w:tcPr>
            <w:tcW w:w="493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 строк</w:t>
            </w:r>
            <w:r w:rsidRPr="00311B8A">
              <w:rPr>
                <w:rFonts w:ascii="Times New Roman" w:hAnsi="Times New Roman"/>
                <w:bCs/>
                <w:w w:val="99"/>
                <w:sz w:val="24"/>
                <w:szCs w:val="24"/>
              </w:rPr>
              <w:t xml:space="preserve"> </w:t>
            </w:r>
          </w:p>
        </w:tc>
        <w:tc>
          <w:tcPr>
            <w:tcW w:w="2829" w:type="dxa"/>
            <w:vAlign w:val="center"/>
            <w:hideMark/>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sz w:val="24"/>
                <w:szCs w:val="24"/>
              </w:rPr>
              <w:t>Прочее твердое топливо</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плот.м</w:t>
            </w:r>
            <w:r w:rsidRPr="00311B8A">
              <w:rPr>
                <w:rFonts w:ascii="Times New Roman" w:hAnsi="Times New Roman"/>
                <w:bCs/>
                <w:w w:val="99"/>
                <w:sz w:val="24"/>
                <w:szCs w:val="24"/>
                <w:vertAlign w:val="superscript"/>
              </w:rPr>
              <w:t>3</w:t>
            </w:r>
          </w:p>
        </w:tc>
      </w:tr>
      <w:tr w:rsidR="00311B8A" w:rsidRPr="00311B8A" w:rsidTr="001348D5">
        <w:trPr>
          <w:trHeight w:val="641"/>
        </w:trPr>
        <w:tc>
          <w:tcPr>
            <w:tcW w:w="4936"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1</w:t>
            </w:r>
          </w:p>
        </w:tc>
        <w:tc>
          <w:tcPr>
            <w:tcW w:w="1580"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2</w:t>
            </w:r>
          </w:p>
        </w:tc>
        <w:tc>
          <w:tcPr>
            <w:tcW w:w="2829"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3</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6"/>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8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25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lastRenderedPageBreak/>
              <w:t>1</w:t>
            </w:r>
          </w:p>
        </w:tc>
        <w:tc>
          <w:tcPr>
            <w:tcW w:w="1580" w:type="dxa"/>
            <w:vAlign w:val="bottom"/>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2</w:t>
            </w:r>
          </w:p>
        </w:tc>
        <w:tc>
          <w:tcPr>
            <w:tcW w:w="2829"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3</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rPr>
          <w:rFonts w:ascii="Times New Roman" w:hAnsi="Times New Roman"/>
          <w:sz w:val="28"/>
          <w:szCs w:val="28"/>
          <w:lang w:eastAsia="ru-RU"/>
        </w:rPr>
      </w:pPr>
    </w:p>
    <w:p w:rsidR="00311B8A" w:rsidRPr="00311B8A" w:rsidRDefault="00311B8A" w:rsidP="00311B8A">
      <w:pPr>
        <w:spacing w:after="0" w:line="240" w:lineRule="auto"/>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6</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r w:rsidRPr="00311B8A">
        <w:rPr>
          <w:rFonts w:ascii="Times New Roman" w:hAnsi="Times New Roman"/>
          <w:b/>
          <w:sz w:val="28"/>
          <w:szCs w:val="28"/>
          <w:lang w:eastAsia="ru-RU"/>
        </w:rPr>
        <w:t>Однопродуктовый баланс гидроэнергии и НВИЭ 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Cs/>
          <w:sz w:val="28"/>
          <w:szCs w:val="28"/>
          <w:lang w:eastAsia="ru-RU"/>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311B8A" w:rsidRPr="00311B8A" w:rsidTr="001348D5">
        <w:trPr>
          <w:trHeight w:val="818"/>
        </w:trPr>
        <w:tc>
          <w:tcPr>
            <w:tcW w:w="4936"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Строки баланса</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Номера строк</w:t>
            </w:r>
            <w:r w:rsidRPr="00311B8A">
              <w:rPr>
                <w:rFonts w:ascii="Times New Roman" w:hAnsi="Times New Roman"/>
                <w:bCs/>
                <w:w w:val="99"/>
              </w:rPr>
              <w:t xml:space="preserve"> </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Гидроэнергия</w:t>
            </w:r>
          </w:p>
          <w:p w:rsidR="00311B8A" w:rsidRPr="00311B8A" w:rsidRDefault="00311B8A" w:rsidP="00311B8A">
            <w:pPr>
              <w:spacing w:after="0"/>
              <w:jc w:val="center"/>
              <w:rPr>
                <w:rFonts w:ascii="Times New Roman" w:hAnsi="Times New Roman"/>
                <w:bCs/>
              </w:rPr>
            </w:pPr>
            <w:r w:rsidRPr="00311B8A">
              <w:rPr>
                <w:rFonts w:ascii="Times New Roman" w:hAnsi="Times New Roman"/>
                <w:bCs/>
              </w:rPr>
              <w:t xml:space="preserve">и НВИЭ </w:t>
            </w:r>
          </w:p>
          <w:p w:rsidR="00311B8A" w:rsidRPr="00311B8A" w:rsidRDefault="00311B8A" w:rsidP="00311B8A">
            <w:pPr>
              <w:spacing w:after="0"/>
              <w:jc w:val="center"/>
              <w:rPr>
                <w:rFonts w:ascii="Times New Roman" w:hAnsi="Times New Roman"/>
                <w:bCs/>
              </w:rPr>
            </w:pPr>
            <w:r w:rsidRPr="00311B8A">
              <w:rPr>
                <w:rFonts w:ascii="Times New Roman" w:hAnsi="Times New Roman"/>
                <w:bCs/>
              </w:rPr>
              <w:t>тыс. кВт*ч</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энергетических ресурсов</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9"/>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Ввоз</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Вывоз</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Изменение запасов</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Потребление первичной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5</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Статистическое расхождение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6</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электрической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7</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тепловой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8</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36"/>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Теплоэлектростанции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Котельные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Электрокотельные и теплоутилизационные установки</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8.3</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Преобразование топлива</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9</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Переработка нефти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Переработка газа</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Обогащение угля</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Собственные нужды</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10</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Потери при передаче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8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Конечное потребление энергетических ресурсов</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12</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25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Сельское хозяйство, рыболовство и рыбоводство</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13</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9"/>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Промышленность</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Строительство</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15</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Транспорт и связь</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16</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Железнодорожный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Трубопроводный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Автомобильный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Прочий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Сфера услуг</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17</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Население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18</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Бюджетофинансируемым организациям</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19</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Прочим потребителям</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20</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center"/>
            <w:hideMark/>
          </w:tcPr>
          <w:p w:rsidR="00311B8A" w:rsidRPr="00311B8A" w:rsidRDefault="00311B8A" w:rsidP="00311B8A">
            <w:pPr>
              <w:spacing w:after="0"/>
              <w:rPr>
                <w:rFonts w:ascii="Times New Roman" w:hAnsi="Times New Roman"/>
                <w:bCs/>
              </w:rPr>
            </w:pPr>
            <w:r w:rsidRPr="00311B8A">
              <w:rPr>
                <w:rFonts w:ascii="Times New Roman" w:hAnsi="Times New Roman"/>
                <w:bCs/>
              </w:rPr>
              <w:t>Использование топливно-энергетических ресурсов в качестве сырья и на  нетопливные нужды</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21</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bl>
    <w:p w:rsidR="00311B8A" w:rsidRPr="00311B8A" w:rsidRDefault="00311B8A" w:rsidP="00311B8A">
      <w:pPr>
        <w:spacing w:after="0" w:line="240" w:lineRule="auto"/>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Приложение № 7</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r w:rsidRPr="00311B8A">
        <w:rPr>
          <w:rFonts w:ascii="Times New Roman" w:hAnsi="Times New Roman"/>
          <w:b/>
          <w:sz w:val="28"/>
          <w:szCs w:val="28"/>
          <w:lang w:eastAsia="ru-RU"/>
        </w:rPr>
        <w:t xml:space="preserve"> Однопродуктовый баланс атомной энергии 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
          <w:bCs/>
          <w:sz w:val="28"/>
          <w:szCs w:val="28"/>
          <w:lang w:eastAsia="ru-RU"/>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311B8A" w:rsidRPr="00311B8A" w:rsidTr="001348D5">
        <w:trPr>
          <w:trHeight w:val="818"/>
        </w:trPr>
        <w:tc>
          <w:tcPr>
            <w:tcW w:w="4936"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Строки баланса</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Номера строк</w:t>
            </w:r>
            <w:r w:rsidRPr="00311B8A">
              <w:rPr>
                <w:rFonts w:ascii="Times New Roman" w:hAnsi="Times New Roman"/>
                <w:bCs/>
                <w:w w:val="99"/>
              </w:rPr>
              <w:t xml:space="preserve"> </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Атомная</w:t>
            </w:r>
          </w:p>
          <w:p w:rsidR="00311B8A" w:rsidRPr="00311B8A" w:rsidRDefault="00311B8A" w:rsidP="00311B8A">
            <w:pPr>
              <w:spacing w:after="0"/>
              <w:jc w:val="center"/>
              <w:rPr>
                <w:rFonts w:ascii="Times New Roman" w:hAnsi="Times New Roman"/>
                <w:bCs/>
              </w:rPr>
            </w:pPr>
            <w:r w:rsidRPr="00311B8A">
              <w:rPr>
                <w:rFonts w:ascii="Times New Roman" w:hAnsi="Times New Roman"/>
                <w:bCs/>
              </w:rPr>
              <w:t xml:space="preserve">энергия  </w:t>
            </w:r>
          </w:p>
          <w:p w:rsidR="00311B8A" w:rsidRPr="00311B8A" w:rsidRDefault="00311B8A" w:rsidP="00311B8A">
            <w:pPr>
              <w:spacing w:after="0"/>
              <w:jc w:val="center"/>
              <w:rPr>
                <w:rFonts w:ascii="Times New Roman" w:hAnsi="Times New Roman"/>
                <w:bCs/>
              </w:rPr>
            </w:pPr>
            <w:r w:rsidRPr="00311B8A">
              <w:rPr>
                <w:rFonts w:ascii="Times New Roman" w:hAnsi="Times New Roman"/>
                <w:bCs/>
              </w:rPr>
              <w:t>тыс. кВт*ч</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энергетических ресурсов</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9"/>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Ввоз</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Вывоз</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Изменение запасов</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Потребление первичной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5</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Статистическое расхождение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6</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электрической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7</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Производство тепловой энергии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8</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336"/>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Теплоэлектростанции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Котельные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Электрокотельные и теплоутилизационные установки</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8.3</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Преобразование топлива</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0"/>
              </w:rPr>
              <w:t>9</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Переработка нефти</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Переработка газа</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Обогащение угля</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4"/>
              </w:rPr>
              <w:t>9.3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Собственные нужды</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10</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Потери при передаче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8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Конечное потребление энергетических ресурсов</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12</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0</w:t>
            </w:r>
          </w:p>
        </w:tc>
      </w:tr>
      <w:tr w:rsidR="00311B8A" w:rsidRPr="00311B8A" w:rsidTr="001348D5">
        <w:trPr>
          <w:trHeight w:val="25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Сельское хозяйство, рыболовство и рыбоводство</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13</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9"/>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Промышленность</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Строительство</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15</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Транспорт и связь</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16</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Железнодорожный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16.1</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Трубопроводный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16.2</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Автомобильный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16.3</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Прочий</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8"/>
              </w:rPr>
              <w:t>16.4</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Сфера услуг</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17</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Население</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18</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Бюджетофинансируемым организациям</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19</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rPr>
            </w:pPr>
            <w:r w:rsidRPr="00311B8A">
              <w:rPr>
                <w:rFonts w:ascii="Times New Roman" w:hAnsi="Times New Roman"/>
                <w:bCs/>
              </w:rPr>
              <w:t>Прочим потребителям</w:t>
            </w:r>
          </w:p>
        </w:tc>
        <w:tc>
          <w:tcPr>
            <w:tcW w:w="1580"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20</w:t>
            </w:r>
          </w:p>
        </w:tc>
        <w:tc>
          <w:tcPr>
            <w:tcW w:w="2829" w:type="dxa"/>
            <w:vAlign w:val="bottom"/>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r w:rsidR="00311B8A" w:rsidRPr="00311B8A" w:rsidTr="001348D5">
        <w:trPr>
          <w:trHeight w:val="238"/>
        </w:trPr>
        <w:tc>
          <w:tcPr>
            <w:tcW w:w="4936" w:type="dxa"/>
            <w:vAlign w:val="center"/>
            <w:hideMark/>
          </w:tcPr>
          <w:p w:rsidR="00311B8A" w:rsidRPr="00311B8A" w:rsidRDefault="00311B8A" w:rsidP="00311B8A">
            <w:pPr>
              <w:spacing w:after="0"/>
              <w:rPr>
                <w:rFonts w:ascii="Times New Roman" w:hAnsi="Times New Roman"/>
                <w:bCs/>
              </w:rPr>
            </w:pPr>
            <w:r w:rsidRPr="00311B8A">
              <w:rPr>
                <w:rFonts w:ascii="Times New Roman" w:hAnsi="Times New Roman"/>
                <w:bCs/>
              </w:rPr>
              <w:t>Использование топливно-энергетических ресурсов в качестве сырья и на  нетопливные нужды</w:t>
            </w:r>
          </w:p>
        </w:tc>
        <w:tc>
          <w:tcPr>
            <w:tcW w:w="1580"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w w:val="99"/>
              </w:rPr>
              <w:t>21</w:t>
            </w:r>
          </w:p>
        </w:tc>
        <w:tc>
          <w:tcPr>
            <w:tcW w:w="2829" w:type="dxa"/>
            <w:vAlign w:val="center"/>
            <w:hideMark/>
          </w:tcPr>
          <w:p w:rsidR="00311B8A" w:rsidRPr="00311B8A" w:rsidRDefault="00311B8A" w:rsidP="00311B8A">
            <w:pPr>
              <w:spacing w:after="0"/>
              <w:jc w:val="center"/>
              <w:rPr>
                <w:rFonts w:ascii="Times New Roman" w:hAnsi="Times New Roman"/>
                <w:bCs/>
              </w:rPr>
            </w:pPr>
            <w:r w:rsidRPr="00311B8A">
              <w:rPr>
                <w:rFonts w:ascii="Times New Roman" w:hAnsi="Times New Roman"/>
                <w:bCs/>
              </w:rPr>
              <w:t>0</w:t>
            </w:r>
          </w:p>
        </w:tc>
      </w:tr>
    </w:tbl>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8</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sz w:val="28"/>
          <w:szCs w:val="28"/>
          <w:lang w:eastAsia="ru-RU"/>
        </w:rPr>
      </w:pPr>
      <w:r w:rsidRPr="00311B8A">
        <w:rPr>
          <w:rFonts w:ascii="Times New Roman" w:hAnsi="Times New Roman"/>
          <w:b/>
          <w:sz w:val="28"/>
          <w:szCs w:val="28"/>
          <w:lang w:eastAsia="ru-RU"/>
        </w:rPr>
        <w:t>Однопродуктовый баланс</w:t>
      </w:r>
      <w:r w:rsidRPr="00311B8A">
        <w:rPr>
          <w:rFonts w:ascii="Times New Roman" w:hAnsi="Times New Roman"/>
          <w:sz w:val="28"/>
          <w:szCs w:val="28"/>
          <w:lang w:eastAsia="ru-RU"/>
        </w:rPr>
        <w:t xml:space="preserve"> </w:t>
      </w:r>
      <w:r w:rsidRPr="00311B8A">
        <w:rPr>
          <w:rFonts w:ascii="Times New Roman" w:hAnsi="Times New Roman"/>
          <w:b/>
          <w:sz w:val="28"/>
          <w:szCs w:val="28"/>
          <w:lang w:eastAsia="ru-RU"/>
        </w:rPr>
        <w:t>электрической энергии</w:t>
      </w:r>
      <w:r w:rsidRPr="00311B8A">
        <w:rPr>
          <w:rFonts w:ascii="Times New Roman" w:hAnsi="Times New Roman"/>
          <w:sz w:val="28"/>
          <w:szCs w:val="28"/>
          <w:lang w:eastAsia="ru-RU"/>
        </w:rPr>
        <w:t xml:space="preserve"> </w:t>
      </w:r>
      <w:r w:rsidRPr="00311B8A">
        <w:rPr>
          <w:rFonts w:ascii="Times New Roman" w:hAnsi="Times New Roman"/>
          <w:b/>
          <w:sz w:val="28"/>
          <w:szCs w:val="28"/>
          <w:lang w:eastAsia="ru-RU"/>
        </w:rPr>
        <w:t>муниципального образования Кувайский сельсовет  Новосергиевского райо</w:t>
      </w:r>
      <w:r>
        <w:rPr>
          <w:rFonts w:ascii="Times New Roman" w:hAnsi="Times New Roman"/>
          <w:b/>
          <w:sz w:val="28"/>
          <w:szCs w:val="28"/>
          <w:lang w:eastAsia="ru-RU"/>
        </w:rPr>
        <w:t>на Оренбургской области  за 2022</w:t>
      </w:r>
      <w:r w:rsidRPr="00311B8A">
        <w:rPr>
          <w:rFonts w:ascii="Times New Roman" w:hAnsi="Times New Roman"/>
          <w:b/>
          <w:sz w:val="28"/>
          <w:szCs w:val="28"/>
          <w:lang w:eastAsia="ru-RU"/>
        </w:rPr>
        <w:t xml:space="preserve"> год</w:t>
      </w:r>
      <w:r w:rsidRPr="00311B8A">
        <w:rPr>
          <w:rFonts w:ascii="Times New Roman" w:hAnsi="Times New Roman"/>
          <w:sz w:val="28"/>
          <w:szCs w:val="28"/>
          <w:lang w:eastAsia="ru-RU"/>
        </w:rPr>
        <w:t>*</w:t>
      </w:r>
    </w:p>
    <w:p w:rsidR="00311B8A" w:rsidRPr="00311B8A" w:rsidRDefault="00311B8A" w:rsidP="00311B8A">
      <w:pPr>
        <w:spacing w:after="0" w:line="240" w:lineRule="auto"/>
        <w:jc w:val="center"/>
        <w:rPr>
          <w:rFonts w:ascii="Times New Roman" w:hAnsi="Times New Roman"/>
          <w:b/>
          <w:bCs/>
          <w:sz w:val="28"/>
          <w:szCs w:val="28"/>
          <w:lang w:eastAsia="ru-RU"/>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311B8A" w:rsidRPr="00311B8A" w:rsidTr="001348D5">
        <w:trPr>
          <w:trHeight w:val="818"/>
        </w:trPr>
        <w:tc>
          <w:tcPr>
            <w:tcW w:w="493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 строк</w:t>
            </w:r>
            <w:r w:rsidRPr="00311B8A">
              <w:rPr>
                <w:rFonts w:ascii="Times New Roman" w:hAnsi="Times New Roman"/>
                <w:bCs/>
                <w:w w:val="99"/>
                <w:sz w:val="24"/>
                <w:szCs w:val="24"/>
              </w:rPr>
              <w:t xml:space="preserve"> </w:t>
            </w:r>
          </w:p>
        </w:tc>
        <w:tc>
          <w:tcPr>
            <w:tcW w:w="2829" w:type="dxa"/>
            <w:vAlign w:val="center"/>
            <w:hideMark/>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Э</w:t>
            </w:r>
            <w:r w:rsidRPr="00311B8A">
              <w:rPr>
                <w:rFonts w:ascii="Times New Roman" w:hAnsi="Times New Roman"/>
                <w:bCs/>
                <w:sz w:val="24"/>
                <w:szCs w:val="24"/>
              </w:rPr>
              <w:t xml:space="preserve">лектроэнергия </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тыс. кВт*ч</w:t>
            </w:r>
          </w:p>
        </w:tc>
      </w:tr>
      <w:tr w:rsidR="00311B8A" w:rsidRPr="00311B8A" w:rsidTr="001348D5">
        <w:trPr>
          <w:trHeight w:val="523"/>
        </w:trPr>
        <w:tc>
          <w:tcPr>
            <w:tcW w:w="4936"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1</w:t>
            </w:r>
          </w:p>
        </w:tc>
        <w:tc>
          <w:tcPr>
            <w:tcW w:w="1580"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2</w:t>
            </w:r>
          </w:p>
        </w:tc>
        <w:tc>
          <w:tcPr>
            <w:tcW w:w="2829" w:type="dxa"/>
            <w:vAlign w:val="center"/>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3</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,7</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,7</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6"/>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8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,7</w:t>
            </w:r>
          </w:p>
        </w:tc>
      </w:tr>
      <w:tr w:rsidR="00311B8A" w:rsidRPr="00311B8A" w:rsidTr="001348D5">
        <w:trPr>
          <w:trHeight w:val="25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9"/>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4936"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lastRenderedPageBreak/>
              <w:t>1</w:t>
            </w:r>
          </w:p>
        </w:tc>
        <w:tc>
          <w:tcPr>
            <w:tcW w:w="1580" w:type="dxa"/>
            <w:vAlign w:val="bottom"/>
          </w:tcPr>
          <w:p w:rsidR="00311B8A" w:rsidRPr="00311B8A" w:rsidRDefault="00311B8A" w:rsidP="00311B8A">
            <w:pPr>
              <w:spacing w:after="0"/>
              <w:jc w:val="center"/>
              <w:rPr>
                <w:rFonts w:ascii="Times New Roman" w:hAnsi="Times New Roman"/>
                <w:bCs/>
                <w:w w:val="99"/>
                <w:sz w:val="24"/>
                <w:szCs w:val="24"/>
              </w:rPr>
            </w:pPr>
            <w:r w:rsidRPr="00311B8A">
              <w:rPr>
                <w:rFonts w:ascii="Times New Roman" w:hAnsi="Times New Roman"/>
                <w:bCs/>
                <w:w w:val="99"/>
                <w:sz w:val="24"/>
                <w:szCs w:val="24"/>
              </w:rPr>
              <w:t>2</w:t>
            </w:r>
          </w:p>
        </w:tc>
        <w:tc>
          <w:tcPr>
            <w:tcW w:w="2829" w:type="dxa"/>
            <w:vAlign w:val="bottom"/>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3</w:t>
            </w:r>
          </w:p>
        </w:tc>
      </w:tr>
      <w:tr w:rsidR="00311B8A" w:rsidRPr="00311B8A" w:rsidTr="001348D5">
        <w:trPr>
          <w:trHeight w:val="243"/>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w w:val="99"/>
                <w:sz w:val="24"/>
                <w:szCs w:val="24"/>
              </w:rPr>
              <w:t>115</w:t>
            </w:r>
            <w:r w:rsidRPr="00311B8A">
              <w:rPr>
                <w:rFonts w:ascii="Times New Roman" w:hAnsi="Times New Roman"/>
                <w:bCs/>
                <w:w w:val="99"/>
                <w:sz w:val="24"/>
                <w:szCs w:val="24"/>
              </w:rPr>
              <w:t>,7</w:t>
            </w:r>
          </w:p>
        </w:tc>
      </w:tr>
      <w:tr w:rsidR="00311B8A" w:rsidRPr="00311B8A" w:rsidTr="001348D5">
        <w:trPr>
          <w:trHeight w:val="244"/>
        </w:trPr>
        <w:tc>
          <w:tcPr>
            <w:tcW w:w="4936"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1580"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2829"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4936"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1580"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282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rPr>
          <w:rFonts w:ascii="Times New Roman" w:hAnsi="Times New Roman"/>
          <w:bCs/>
          <w:sz w:val="28"/>
          <w:szCs w:val="28"/>
          <w:lang w:eastAsia="ru-RU"/>
        </w:rPr>
      </w:pPr>
    </w:p>
    <w:p w:rsidR="00311B8A" w:rsidRPr="00311B8A" w:rsidRDefault="00311B8A" w:rsidP="00311B8A">
      <w:pPr>
        <w:spacing w:after="0" w:line="240" w:lineRule="auto"/>
        <w:ind w:firstLine="708"/>
        <w:jc w:val="both"/>
        <w:rPr>
          <w:rFonts w:ascii="Times New Roman" w:hAnsi="Times New Roman"/>
          <w:bCs/>
          <w:i/>
          <w:sz w:val="20"/>
          <w:szCs w:val="20"/>
          <w:lang w:eastAsia="ru-RU"/>
        </w:rPr>
      </w:pPr>
      <w:r w:rsidRPr="00311B8A">
        <w:rPr>
          <w:rFonts w:ascii="Times New Roman" w:hAnsi="Times New Roman"/>
          <w:bCs/>
          <w:i/>
          <w:sz w:val="20"/>
          <w:szCs w:val="20"/>
          <w:vertAlign w:val="superscript"/>
          <w:lang w:eastAsia="ru-RU"/>
        </w:rPr>
        <w:t>*</w:t>
      </w:r>
      <w:r w:rsidRPr="00311B8A">
        <w:rPr>
          <w:rFonts w:ascii="Times New Roman" w:hAnsi="Times New Roman"/>
          <w:bCs/>
          <w:i/>
          <w:sz w:val="20"/>
          <w:szCs w:val="20"/>
          <w:lang w:eastAsia="ru-RU"/>
        </w:rPr>
        <w:t>Данные для  однопродуктового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311B8A" w:rsidRPr="00311B8A" w:rsidRDefault="00311B8A" w:rsidP="00311B8A">
      <w:pPr>
        <w:spacing w:after="0" w:line="240" w:lineRule="auto"/>
        <w:rPr>
          <w:rFonts w:ascii="Times New Roman" w:hAnsi="Times New Roman"/>
          <w:bCs/>
          <w:i/>
          <w:sz w:val="20"/>
          <w:szCs w:val="20"/>
          <w:lang w:eastAsia="ru-RU"/>
        </w:rPr>
        <w:sectPr w:rsidR="00311B8A" w:rsidRPr="00311B8A">
          <w:pgSz w:w="11900" w:h="16838"/>
          <w:pgMar w:top="1134" w:right="851" w:bottom="1134" w:left="1701" w:header="0" w:footer="0" w:gutter="0"/>
          <w:cols w:space="720"/>
        </w:sect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9</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r w:rsidRPr="00311B8A">
        <w:rPr>
          <w:rFonts w:ascii="Times New Roman" w:hAnsi="Times New Roman"/>
          <w:b/>
          <w:sz w:val="28"/>
          <w:szCs w:val="28"/>
          <w:lang w:eastAsia="ru-RU"/>
        </w:rPr>
        <w:t>Однопродуктовый баланс тепловой энергии муниципального образования Кувайский сельсовет  Новосергиевского района Оренбургской области</w:t>
      </w:r>
      <w:r w:rsidRPr="00311B8A">
        <w:rPr>
          <w:rFonts w:ascii="Times New Roman" w:hAnsi="Times New Roman"/>
          <w:b/>
          <w:bCs/>
          <w:sz w:val="28"/>
          <w:szCs w:val="28"/>
          <w:lang w:eastAsia="ru-RU"/>
        </w:rPr>
        <w:t xml:space="preserve"> </w:t>
      </w:r>
      <w:r>
        <w:rPr>
          <w:rFonts w:ascii="Times New Roman" w:hAnsi="Times New Roman"/>
          <w:b/>
          <w:sz w:val="28"/>
          <w:szCs w:val="28"/>
          <w:lang w:eastAsia="ru-RU"/>
        </w:rPr>
        <w:t>за 2022</w:t>
      </w:r>
      <w:r w:rsidRPr="00311B8A">
        <w:rPr>
          <w:rFonts w:ascii="Times New Roman" w:hAnsi="Times New Roman"/>
          <w:b/>
          <w:sz w:val="28"/>
          <w:szCs w:val="28"/>
          <w:lang w:eastAsia="ru-RU"/>
        </w:rPr>
        <w:t xml:space="preserve"> год</w:t>
      </w:r>
    </w:p>
    <w:p w:rsidR="00311B8A" w:rsidRPr="00311B8A" w:rsidRDefault="00311B8A" w:rsidP="00311B8A">
      <w:pPr>
        <w:spacing w:after="0" w:line="240" w:lineRule="auto"/>
        <w:jc w:val="center"/>
        <w:rPr>
          <w:rFonts w:ascii="Times New Roman" w:hAnsi="Times New Roman"/>
          <w:b/>
          <w:bCs/>
          <w:sz w:val="28"/>
          <w:szCs w:val="28"/>
          <w:lang w:eastAsia="ru-RU"/>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311B8A" w:rsidRPr="00311B8A" w:rsidTr="001348D5">
        <w:trPr>
          <w:trHeight w:val="502"/>
        </w:trPr>
        <w:tc>
          <w:tcPr>
            <w:tcW w:w="5098"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Строки баланса</w:t>
            </w:r>
          </w:p>
        </w:tc>
        <w:tc>
          <w:tcPr>
            <w:tcW w:w="142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Номера строк</w:t>
            </w:r>
            <w:r w:rsidRPr="00311B8A">
              <w:rPr>
                <w:rFonts w:ascii="Times New Roman" w:hAnsi="Times New Roman"/>
                <w:bCs/>
                <w:w w:val="99"/>
                <w:sz w:val="24"/>
                <w:szCs w:val="24"/>
              </w:rPr>
              <w:t xml:space="preserve"> </w:t>
            </w:r>
          </w:p>
        </w:tc>
        <w:tc>
          <w:tcPr>
            <w:tcW w:w="3542"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Тепловая энергия</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Гкал</w:t>
            </w:r>
          </w:p>
        </w:tc>
      </w:tr>
      <w:tr w:rsidR="00311B8A" w:rsidRPr="00311B8A" w:rsidTr="001348D5">
        <w:trPr>
          <w:trHeight w:val="33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энергетических ресурсов</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1</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9"/>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2</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3</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4</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5</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328"/>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6</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7</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28"/>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8</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6"/>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8.1</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8.2</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42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8.3</w:t>
            </w:r>
          </w:p>
        </w:tc>
        <w:tc>
          <w:tcPr>
            <w:tcW w:w="3542"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0"/>
                <w:sz w:val="24"/>
                <w:szCs w:val="24"/>
              </w:rPr>
              <w:t>9</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9.1</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9.2</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4"/>
                <w:sz w:val="24"/>
                <w:szCs w:val="24"/>
              </w:rPr>
              <w:t>9.3</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10</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11</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8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42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12</w:t>
            </w:r>
          </w:p>
        </w:tc>
        <w:tc>
          <w:tcPr>
            <w:tcW w:w="3542"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25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142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13</w:t>
            </w:r>
          </w:p>
        </w:tc>
        <w:tc>
          <w:tcPr>
            <w:tcW w:w="3542"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9"/>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Промышленность</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14</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15</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16</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16.1</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16.2</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16.3</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8"/>
                <w:sz w:val="24"/>
                <w:szCs w:val="24"/>
              </w:rPr>
              <w:t>16.4</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4"/>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17</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18</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43"/>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19</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0</w:t>
            </w:r>
          </w:p>
        </w:tc>
      </w:tr>
      <w:tr w:rsidR="00311B8A" w:rsidRPr="00311B8A" w:rsidTr="001348D5">
        <w:trPr>
          <w:trHeight w:val="244"/>
        </w:trPr>
        <w:tc>
          <w:tcPr>
            <w:tcW w:w="5098" w:type="dxa"/>
            <w:vAlign w:val="bottom"/>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tc>
        <w:tc>
          <w:tcPr>
            <w:tcW w:w="1425"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20</w:t>
            </w:r>
          </w:p>
        </w:tc>
        <w:tc>
          <w:tcPr>
            <w:tcW w:w="3542" w:type="dxa"/>
            <w:vAlign w:val="bottom"/>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38"/>
        </w:trPr>
        <w:tc>
          <w:tcPr>
            <w:tcW w:w="5098"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топливно-энергетических ресурсов в качестве сырья и на  нетопливные нужды</w:t>
            </w:r>
          </w:p>
        </w:tc>
        <w:tc>
          <w:tcPr>
            <w:tcW w:w="142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4"/>
                <w:szCs w:val="24"/>
              </w:rPr>
              <w:t>21</w:t>
            </w:r>
          </w:p>
        </w:tc>
        <w:tc>
          <w:tcPr>
            <w:tcW w:w="3542"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rPr>
          <w:rFonts w:ascii="Times New Roman" w:hAnsi="Times New Roman"/>
          <w:bCs/>
          <w:sz w:val="28"/>
          <w:szCs w:val="28"/>
          <w:lang w:eastAsia="ru-RU"/>
        </w:rPr>
        <w:sectPr w:rsidR="00311B8A" w:rsidRPr="00311B8A">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311B8A" w:rsidRPr="00311B8A" w:rsidTr="001348D5">
        <w:trPr>
          <w:trHeight w:val="705"/>
          <w:tblHeader/>
        </w:trPr>
        <w:tc>
          <w:tcPr>
            <w:tcW w:w="15366" w:type="dxa"/>
            <w:gridSpan w:val="16"/>
            <w:tcBorders>
              <w:top w:val="nil"/>
              <w:left w:val="nil"/>
              <w:right w:val="nil"/>
            </w:tcBorders>
          </w:tcPr>
          <w:p w:rsidR="00311B8A" w:rsidRPr="00311B8A" w:rsidRDefault="00311B8A" w:rsidP="00311B8A">
            <w:pPr>
              <w:spacing w:after="0"/>
              <w:jc w:val="right"/>
              <w:rPr>
                <w:rFonts w:ascii="Times New Roman" w:hAnsi="Times New Roman"/>
                <w:sz w:val="28"/>
                <w:szCs w:val="28"/>
              </w:rPr>
            </w:pPr>
            <w:r w:rsidRPr="00311B8A">
              <w:rPr>
                <w:rFonts w:ascii="Times New Roman" w:hAnsi="Times New Roman"/>
                <w:sz w:val="28"/>
                <w:szCs w:val="28"/>
              </w:rPr>
              <w:lastRenderedPageBreak/>
              <w:t>Приложение № 10</w:t>
            </w:r>
          </w:p>
          <w:p w:rsidR="00311B8A" w:rsidRPr="00311B8A" w:rsidRDefault="00311B8A" w:rsidP="00311B8A">
            <w:pPr>
              <w:spacing w:after="0"/>
              <w:jc w:val="right"/>
              <w:rPr>
                <w:rFonts w:ascii="Times New Roman" w:hAnsi="Times New Roman"/>
                <w:sz w:val="28"/>
                <w:szCs w:val="28"/>
              </w:rPr>
            </w:pPr>
            <w:r w:rsidRPr="00311B8A">
              <w:rPr>
                <w:rFonts w:ascii="Times New Roman" w:hAnsi="Times New Roman"/>
                <w:sz w:val="28"/>
                <w:szCs w:val="28"/>
              </w:rPr>
              <w:t>к топливно-энергетическому балансу</w:t>
            </w:r>
          </w:p>
          <w:p w:rsidR="00311B8A" w:rsidRPr="00311B8A" w:rsidRDefault="00311B8A" w:rsidP="00311B8A">
            <w:pPr>
              <w:spacing w:after="0"/>
              <w:jc w:val="right"/>
              <w:rPr>
                <w:rFonts w:ascii="Times New Roman" w:hAnsi="Times New Roman"/>
                <w:sz w:val="28"/>
                <w:szCs w:val="28"/>
              </w:rPr>
            </w:pPr>
            <w:r w:rsidRPr="00311B8A">
              <w:rPr>
                <w:rFonts w:ascii="Times New Roman" w:hAnsi="Times New Roman"/>
                <w:sz w:val="28"/>
                <w:szCs w:val="28"/>
              </w:rPr>
              <w:t>муниципального образования</w:t>
            </w:r>
          </w:p>
          <w:p w:rsidR="00311B8A" w:rsidRPr="00311B8A" w:rsidRDefault="00311B8A" w:rsidP="00311B8A">
            <w:pPr>
              <w:spacing w:after="0"/>
              <w:jc w:val="right"/>
              <w:rPr>
                <w:rFonts w:ascii="Times New Roman" w:hAnsi="Times New Roman"/>
                <w:sz w:val="28"/>
                <w:szCs w:val="28"/>
              </w:rPr>
            </w:pPr>
            <w:r w:rsidRPr="00311B8A">
              <w:rPr>
                <w:rFonts w:ascii="Times New Roman" w:hAnsi="Times New Roman"/>
                <w:sz w:val="28"/>
                <w:szCs w:val="28"/>
              </w:rPr>
              <w:t>Кувайский сельсовет</w:t>
            </w:r>
          </w:p>
          <w:p w:rsidR="00311B8A" w:rsidRPr="00311B8A" w:rsidRDefault="00311B8A" w:rsidP="00311B8A">
            <w:pPr>
              <w:spacing w:after="0"/>
              <w:jc w:val="center"/>
              <w:rPr>
                <w:rFonts w:ascii="Times New Roman" w:hAnsi="Times New Roman"/>
                <w:b/>
                <w:sz w:val="28"/>
                <w:szCs w:val="28"/>
              </w:rPr>
            </w:pPr>
          </w:p>
          <w:p w:rsidR="00311B8A" w:rsidRPr="00311B8A" w:rsidRDefault="00311B8A" w:rsidP="00311B8A">
            <w:pPr>
              <w:spacing w:after="0"/>
              <w:jc w:val="center"/>
              <w:rPr>
                <w:rFonts w:ascii="Times New Roman" w:hAnsi="Times New Roman"/>
                <w:b/>
                <w:sz w:val="28"/>
                <w:szCs w:val="28"/>
              </w:rPr>
            </w:pPr>
            <w:r w:rsidRPr="00311B8A">
              <w:rPr>
                <w:rFonts w:ascii="Times New Roman" w:hAnsi="Times New Roman"/>
                <w:b/>
                <w:sz w:val="18"/>
                <w:szCs w:val="18"/>
              </w:rPr>
              <w:t xml:space="preserve"> </w:t>
            </w:r>
            <w:r w:rsidRPr="00311B8A">
              <w:rPr>
                <w:rFonts w:ascii="Times New Roman" w:hAnsi="Times New Roman"/>
                <w:b/>
                <w:sz w:val="28"/>
                <w:szCs w:val="28"/>
              </w:rPr>
              <w:t>Топлив</w:t>
            </w:r>
            <w:r>
              <w:rPr>
                <w:rFonts w:ascii="Times New Roman" w:hAnsi="Times New Roman"/>
                <w:b/>
                <w:sz w:val="28"/>
                <w:szCs w:val="28"/>
              </w:rPr>
              <w:t>но-энергетический баланс за 2022</w:t>
            </w:r>
            <w:r w:rsidRPr="00311B8A">
              <w:rPr>
                <w:rFonts w:ascii="Times New Roman" w:hAnsi="Times New Roman"/>
                <w:b/>
                <w:sz w:val="28"/>
                <w:szCs w:val="28"/>
              </w:rPr>
              <w:t xml:space="preserve"> год   муниципального образования Кувайский сельсовет  Новосергиевского района  Оренбургской области </w:t>
            </w:r>
          </w:p>
        </w:tc>
      </w:tr>
      <w:tr w:rsidR="00311B8A" w:rsidRPr="00311B8A" w:rsidTr="001348D5">
        <w:trPr>
          <w:trHeight w:val="830"/>
          <w:tblHeader/>
        </w:trPr>
        <w:tc>
          <w:tcPr>
            <w:tcW w:w="2802" w:type="dxa"/>
            <w:vMerge w:val="restar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Строки баланса</w:t>
            </w:r>
          </w:p>
        </w:tc>
        <w:tc>
          <w:tcPr>
            <w:tcW w:w="1134" w:type="dxa"/>
            <w:vMerge w:val="restart"/>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Номера строк баланса</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Уголь</w:t>
            </w:r>
          </w:p>
        </w:tc>
        <w:tc>
          <w:tcPr>
            <w:tcW w:w="850" w:type="dxa"/>
            <w:gridSpan w:val="2"/>
            <w:vAlign w:val="center"/>
            <w:hideMark/>
          </w:tcPr>
          <w:p w:rsidR="00311B8A" w:rsidRPr="00311B8A" w:rsidRDefault="00311B8A" w:rsidP="00311B8A">
            <w:pPr>
              <w:spacing w:after="0"/>
              <w:ind w:left="-108" w:right="-108"/>
              <w:jc w:val="center"/>
              <w:rPr>
                <w:rFonts w:ascii="Times New Roman" w:hAnsi="Times New Roman"/>
                <w:bCs/>
                <w:sz w:val="24"/>
                <w:szCs w:val="24"/>
              </w:rPr>
            </w:pPr>
            <w:r w:rsidRPr="00311B8A">
              <w:rPr>
                <w:rFonts w:ascii="Times New Roman" w:hAnsi="Times New Roman"/>
                <w:sz w:val="24"/>
                <w:szCs w:val="24"/>
              </w:rPr>
              <w:t>Сырая нефть</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Нефтепродукты</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Природный газ</w:t>
            </w:r>
          </w:p>
        </w:tc>
        <w:tc>
          <w:tcPr>
            <w:tcW w:w="993" w:type="dxa"/>
            <w:gridSpan w:val="2"/>
            <w:vAlign w:val="center"/>
            <w:hideMark/>
          </w:tcPr>
          <w:p w:rsidR="00311B8A" w:rsidRPr="00311B8A" w:rsidRDefault="00311B8A" w:rsidP="00311B8A">
            <w:pPr>
              <w:spacing w:after="0"/>
              <w:ind w:left="-108" w:right="-108" w:firstLine="108"/>
              <w:jc w:val="center"/>
              <w:rPr>
                <w:rFonts w:ascii="Times New Roman" w:hAnsi="Times New Roman"/>
                <w:bCs/>
                <w:sz w:val="24"/>
                <w:szCs w:val="24"/>
              </w:rPr>
            </w:pPr>
            <w:r w:rsidRPr="00311B8A">
              <w:rPr>
                <w:rFonts w:ascii="Times New Roman" w:hAnsi="Times New Roman"/>
                <w:sz w:val="24"/>
                <w:szCs w:val="24"/>
              </w:rPr>
              <w:t>Прочее твердое топливо</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Гидро энергия</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Атомная энергия</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Электрическая энергия</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Тепловая энергия</w:t>
            </w:r>
          </w:p>
        </w:tc>
        <w:tc>
          <w:tcPr>
            <w:tcW w:w="935" w:type="dxa"/>
            <w:vAlign w:val="center"/>
          </w:tcPr>
          <w:p w:rsidR="00311B8A" w:rsidRPr="00311B8A" w:rsidRDefault="00311B8A" w:rsidP="00311B8A">
            <w:pPr>
              <w:spacing w:after="0"/>
              <w:jc w:val="center"/>
              <w:rPr>
                <w:rFonts w:ascii="Times New Roman" w:hAnsi="Times New Roman"/>
                <w:b/>
                <w:bCs/>
                <w:sz w:val="24"/>
                <w:szCs w:val="24"/>
              </w:rPr>
            </w:pP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Всего</w:t>
            </w:r>
          </w:p>
        </w:tc>
      </w:tr>
      <w:tr w:rsidR="00311B8A" w:rsidRPr="00311B8A" w:rsidTr="001348D5">
        <w:trPr>
          <w:trHeight w:val="315"/>
          <w:tblHeader/>
        </w:trPr>
        <w:tc>
          <w:tcPr>
            <w:tcW w:w="2802" w:type="dxa"/>
            <w:vMerge/>
            <w:vAlign w:val="center"/>
            <w:hideMark/>
          </w:tcPr>
          <w:p w:rsidR="00311B8A" w:rsidRPr="00311B8A" w:rsidRDefault="00311B8A" w:rsidP="00311B8A">
            <w:pPr>
              <w:spacing w:after="0" w:line="240" w:lineRule="auto"/>
              <w:rPr>
                <w:rFonts w:ascii="Times New Roman" w:hAnsi="Times New Roman"/>
                <w:bCs/>
                <w:sz w:val="24"/>
                <w:szCs w:val="24"/>
              </w:rPr>
            </w:pPr>
          </w:p>
        </w:tc>
        <w:tc>
          <w:tcPr>
            <w:tcW w:w="1134" w:type="dxa"/>
            <w:vMerge/>
            <w:vAlign w:val="center"/>
            <w:hideMark/>
          </w:tcPr>
          <w:p w:rsidR="00311B8A" w:rsidRPr="00311B8A" w:rsidRDefault="00311B8A" w:rsidP="00311B8A">
            <w:pPr>
              <w:spacing w:after="0" w:line="240" w:lineRule="auto"/>
              <w:rPr>
                <w:rFonts w:ascii="Times New Roman" w:hAnsi="Times New Roman"/>
                <w:bCs/>
                <w:sz w:val="24"/>
                <w:szCs w:val="24"/>
              </w:rPr>
            </w:pPr>
          </w:p>
        </w:tc>
        <w:tc>
          <w:tcPr>
            <w:tcW w:w="11430" w:type="dxa"/>
            <w:gridSpan w:val="14"/>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т.у.т</w:t>
            </w:r>
          </w:p>
        </w:tc>
      </w:tr>
      <w:tr w:rsidR="00311B8A" w:rsidRPr="00311B8A" w:rsidTr="001348D5">
        <w:trPr>
          <w:trHeight w:val="315"/>
          <w:tblHeader/>
        </w:trPr>
        <w:tc>
          <w:tcPr>
            <w:tcW w:w="2802" w:type="dxa"/>
            <w:vAlign w:val="center"/>
          </w:tcPr>
          <w:p w:rsidR="00311B8A" w:rsidRPr="00311B8A" w:rsidRDefault="00311B8A" w:rsidP="00311B8A">
            <w:pPr>
              <w:spacing w:after="0" w:line="240" w:lineRule="auto"/>
              <w:jc w:val="center"/>
              <w:rPr>
                <w:rFonts w:ascii="Times New Roman" w:hAnsi="Times New Roman"/>
                <w:bCs/>
                <w:sz w:val="24"/>
                <w:szCs w:val="24"/>
              </w:rPr>
            </w:pPr>
            <w:r w:rsidRPr="00311B8A">
              <w:rPr>
                <w:rFonts w:ascii="Times New Roman" w:hAnsi="Times New Roman"/>
                <w:bCs/>
                <w:sz w:val="24"/>
                <w:szCs w:val="24"/>
              </w:rPr>
              <w:t>1</w:t>
            </w:r>
          </w:p>
        </w:tc>
        <w:tc>
          <w:tcPr>
            <w:tcW w:w="1134" w:type="dxa"/>
            <w:vAlign w:val="center"/>
          </w:tcPr>
          <w:p w:rsidR="00311B8A" w:rsidRPr="00311B8A" w:rsidRDefault="00311B8A" w:rsidP="00311B8A">
            <w:pPr>
              <w:spacing w:after="0" w:line="240" w:lineRule="auto"/>
              <w:jc w:val="center"/>
              <w:rPr>
                <w:rFonts w:ascii="Times New Roman" w:hAnsi="Times New Roman"/>
                <w:bCs/>
                <w:sz w:val="24"/>
                <w:szCs w:val="24"/>
              </w:rPr>
            </w:pPr>
            <w:r w:rsidRPr="00311B8A">
              <w:rPr>
                <w:rFonts w:ascii="Times New Roman" w:hAnsi="Times New Roman"/>
                <w:bCs/>
                <w:sz w:val="24"/>
                <w:szCs w:val="24"/>
              </w:rPr>
              <w:t>2</w:t>
            </w:r>
          </w:p>
        </w:tc>
        <w:tc>
          <w:tcPr>
            <w:tcW w:w="1134"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3</w:t>
            </w:r>
          </w:p>
        </w:tc>
        <w:tc>
          <w:tcPr>
            <w:tcW w:w="839"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4</w:t>
            </w:r>
          </w:p>
        </w:tc>
        <w:tc>
          <w:tcPr>
            <w:tcW w:w="1290"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5</w:t>
            </w:r>
          </w:p>
        </w:tc>
        <w:tc>
          <w:tcPr>
            <w:tcW w:w="1395"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6</w:t>
            </w:r>
          </w:p>
        </w:tc>
        <w:tc>
          <w:tcPr>
            <w:tcW w:w="1005"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7</w:t>
            </w:r>
          </w:p>
        </w:tc>
        <w:tc>
          <w:tcPr>
            <w:tcW w:w="1005"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8</w:t>
            </w:r>
          </w:p>
        </w:tc>
        <w:tc>
          <w:tcPr>
            <w:tcW w:w="1140"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9</w:t>
            </w:r>
          </w:p>
        </w:tc>
        <w:tc>
          <w:tcPr>
            <w:tcW w:w="1411"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10</w:t>
            </w:r>
          </w:p>
        </w:tc>
        <w:tc>
          <w:tcPr>
            <w:tcW w:w="1276"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11</w:t>
            </w:r>
          </w:p>
        </w:tc>
        <w:tc>
          <w:tcPr>
            <w:tcW w:w="935"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12</w:t>
            </w:r>
          </w:p>
        </w:tc>
      </w:tr>
      <w:tr w:rsidR="00311B8A" w:rsidRPr="00311B8A" w:rsidTr="001348D5">
        <w:trPr>
          <w:trHeight w:val="393"/>
          <w:tblHeader/>
        </w:trPr>
        <w:tc>
          <w:tcPr>
            <w:tcW w:w="2802" w:type="dxa"/>
            <w:vAlign w:val="center"/>
            <w:hideMark/>
          </w:tcPr>
          <w:p w:rsidR="00311B8A" w:rsidRPr="00311B8A" w:rsidRDefault="00311B8A" w:rsidP="00311B8A">
            <w:pPr>
              <w:spacing w:after="0"/>
              <w:rPr>
                <w:rFonts w:ascii="Times New Roman" w:hAnsi="Times New Roman"/>
                <w:b/>
                <w:bCs/>
                <w:sz w:val="24"/>
                <w:szCs w:val="24"/>
              </w:rPr>
            </w:pPr>
            <w:r w:rsidRPr="00311B8A">
              <w:rPr>
                <w:rFonts w:ascii="Times New Roman" w:hAnsi="Times New Roman"/>
                <w:bCs/>
                <w:sz w:val="24"/>
                <w:szCs w:val="24"/>
              </w:rPr>
              <w:t>Производство энергетических ресурсов</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51"/>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Ввоз</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2</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14,6</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115</w:t>
            </w:r>
            <w:r w:rsidRPr="00311B8A">
              <w:rPr>
                <w:rFonts w:ascii="Times New Roman" w:hAnsi="Times New Roman"/>
                <w:sz w:val="24"/>
                <w:szCs w:val="24"/>
              </w:rPr>
              <w:t>,7</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311"/>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Вывоз</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3</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52"/>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Изменение запасов</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4</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393"/>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Потребление первичной энергии</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5</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14,6</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115</w:t>
            </w:r>
            <w:r w:rsidRPr="00311B8A">
              <w:rPr>
                <w:rFonts w:ascii="Times New Roman" w:hAnsi="Times New Roman"/>
                <w:sz w:val="24"/>
                <w:szCs w:val="24"/>
              </w:rPr>
              <w:t>,7</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457"/>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Статистическое расхождение</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6</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507"/>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электрической энергии</w:t>
            </w:r>
          </w:p>
          <w:p w:rsidR="00311B8A" w:rsidRPr="00311B8A" w:rsidRDefault="00311B8A" w:rsidP="00311B8A">
            <w:pPr>
              <w:spacing w:after="0"/>
              <w:rPr>
                <w:rFonts w:ascii="Times New Roman" w:hAnsi="Times New Roman"/>
                <w:bCs/>
                <w:sz w:val="24"/>
                <w:szCs w:val="24"/>
              </w:rPr>
            </w:pP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7</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557"/>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Производство тепловой энергии</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8</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275"/>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Теплоэлектростанции</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8.1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2"/>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Котельные</w:t>
            </w:r>
          </w:p>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8.2</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332"/>
          <w:tblHeader/>
        </w:trPr>
        <w:tc>
          <w:tcPr>
            <w:tcW w:w="2802" w:type="dxa"/>
            <w:vAlign w:val="center"/>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lastRenderedPageBreak/>
              <w:t>1</w:t>
            </w:r>
          </w:p>
        </w:tc>
        <w:tc>
          <w:tcPr>
            <w:tcW w:w="1134"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2</w:t>
            </w:r>
          </w:p>
        </w:tc>
        <w:tc>
          <w:tcPr>
            <w:tcW w:w="1134"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3</w:t>
            </w:r>
          </w:p>
        </w:tc>
        <w:tc>
          <w:tcPr>
            <w:tcW w:w="850"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4</w:t>
            </w:r>
          </w:p>
        </w:tc>
        <w:tc>
          <w:tcPr>
            <w:tcW w:w="1279"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5</w:t>
            </w:r>
          </w:p>
        </w:tc>
        <w:tc>
          <w:tcPr>
            <w:tcW w:w="1417"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6</w:t>
            </w:r>
          </w:p>
        </w:tc>
        <w:tc>
          <w:tcPr>
            <w:tcW w:w="993" w:type="dxa"/>
            <w:gridSpan w:val="2"/>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7</w:t>
            </w:r>
          </w:p>
        </w:tc>
        <w:tc>
          <w:tcPr>
            <w:tcW w:w="995"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8</w:t>
            </w:r>
          </w:p>
        </w:tc>
        <w:tc>
          <w:tcPr>
            <w:tcW w:w="1134"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9</w:t>
            </w:r>
          </w:p>
        </w:tc>
        <w:tc>
          <w:tcPr>
            <w:tcW w:w="1417"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10</w:t>
            </w:r>
          </w:p>
        </w:tc>
        <w:tc>
          <w:tcPr>
            <w:tcW w:w="1276"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11</w:t>
            </w:r>
          </w:p>
        </w:tc>
        <w:tc>
          <w:tcPr>
            <w:tcW w:w="935"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12</w:t>
            </w:r>
          </w:p>
        </w:tc>
      </w:tr>
      <w:tr w:rsidR="00311B8A" w:rsidRPr="00311B8A" w:rsidTr="001348D5">
        <w:trPr>
          <w:trHeight w:val="551"/>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Электрокотельные и теплоутилизационные установки</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8.3</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01"/>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Преобразование топлива</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9</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137"/>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нефти</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9.1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410"/>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Переработка газа</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9.2</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331"/>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Обогащение угля</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9.3</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409"/>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Собственные нужды</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174"/>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Потери при передаче</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Конечное потребление энергетических ресурсов</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12</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14,6</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115</w:t>
            </w:r>
            <w:r w:rsidRPr="00311B8A">
              <w:rPr>
                <w:rFonts w:ascii="Times New Roman" w:hAnsi="Times New Roman"/>
                <w:sz w:val="24"/>
                <w:szCs w:val="24"/>
              </w:rPr>
              <w:t>,7</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Сельское хозяйство, рыболовство и рыбоводство</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13</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8"/>
          <w:tblHeader/>
        </w:trPr>
        <w:tc>
          <w:tcPr>
            <w:tcW w:w="2802" w:type="dxa"/>
            <w:vAlign w:val="center"/>
            <w:hideMark/>
          </w:tcPr>
          <w:p w:rsidR="00311B8A" w:rsidRPr="00311B8A" w:rsidRDefault="00311B8A" w:rsidP="00311B8A">
            <w:pPr>
              <w:spacing w:after="0"/>
              <w:rPr>
                <w:rFonts w:ascii="Times New Roman" w:hAnsi="Times New Roman"/>
                <w:bCs/>
                <w:position w:val="6"/>
                <w:sz w:val="24"/>
                <w:szCs w:val="24"/>
              </w:rPr>
            </w:pPr>
            <w:r w:rsidRPr="00311B8A">
              <w:rPr>
                <w:rFonts w:ascii="Times New Roman" w:hAnsi="Times New Roman"/>
                <w:bCs/>
                <w:position w:val="6"/>
                <w:sz w:val="24"/>
                <w:szCs w:val="24"/>
              </w:rPr>
              <w:t>Промышленность</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14</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70"/>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Строительство</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15</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Транспорт и связь</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16</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Железнодорожный</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16.1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Трубопроводный</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16.2</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92"/>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Автомобильный</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16.3</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14"/>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Прочий</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16.4</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Сфера услуг</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17</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Население</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18</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Бюджетофинансируемым организациям</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19</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bCs/>
                <w:sz w:val="24"/>
                <w:szCs w:val="24"/>
              </w:rPr>
              <w:t>14,6</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Pr>
                <w:rFonts w:ascii="Times New Roman" w:hAnsi="Times New Roman"/>
                <w:sz w:val="24"/>
                <w:szCs w:val="24"/>
              </w:rPr>
              <w:t>115</w:t>
            </w:r>
            <w:r w:rsidRPr="00311B8A">
              <w:rPr>
                <w:rFonts w:ascii="Times New Roman" w:hAnsi="Times New Roman"/>
                <w:sz w:val="24"/>
                <w:szCs w:val="24"/>
              </w:rPr>
              <w:t>,7</w:t>
            </w:r>
          </w:p>
        </w:tc>
        <w:tc>
          <w:tcPr>
            <w:tcW w:w="1276" w:type="dxa"/>
            <w:vAlign w:val="center"/>
            <w:hideMark/>
          </w:tcPr>
          <w:p w:rsidR="00311B8A" w:rsidRPr="00311B8A" w:rsidRDefault="00311B8A" w:rsidP="00311B8A">
            <w:pPr>
              <w:spacing w:after="0"/>
              <w:rPr>
                <w:rFonts w:ascii="Times New Roman" w:hAnsi="Times New Roman"/>
                <w:bCs/>
                <w:sz w:val="24"/>
                <w:szCs w:val="24"/>
              </w:rPr>
            </w:pPr>
            <w:r>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185"/>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Прочим потребителям</w:t>
            </w:r>
          </w:p>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p w:rsidR="00311B8A" w:rsidRPr="00311B8A" w:rsidRDefault="00311B8A" w:rsidP="00311B8A">
            <w:pPr>
              <w:spacing w:after="0"/>
              <w:rPr>
                <w:rFonts w:ascii="Times New Roman" w:hAnsi="Times New Roman"/>
                <w:bCs/>
                <w:sz w:val="24"/>
                <w:szCs w:val="24"/>
              </w:rPr>
            </w:pP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20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r>
      <w:tr w:rsidR="00311B8A" w:rsidRPr="00311B8A" w:rsidTr="001348D5">
        <w:trPr>
          <w:trHeight w:val="185"/>
          <w:tblHeader/>
        </w:trPr>
        <w:tc>
          <w:tcPr>
            <w:tcW w:w="2802"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lastRenderedPageBreak/>
              <w:t>1</w:t>
            </w:r>
          </w:p>
        </w:tc>
        <w:tc>
          <w:tcPr>
            <w:tcW w:w="1134"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2</w:t>
            </w:r>
          </w:p>
        </w:tc>
        <w:tc>
          <w:tcPr>
            <w:tcW w:w="1134"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3</w:t>
            </w:r>
          </w:p>
        </w:tc>
        <w:tc>
          <w:tcPr>
            <w:tcW w:w="850" w:type="dxa"/>
            <w:gridSpan w:val="2"/>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4</w:t>
            </w:r>
          </w:p>
        </w:tc>
        <w:tc>
          <w:tcPr>
            <w:tcW w:w="1279"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5</w:t>
            </w:r>
          </w:p>
        </w:tc>
        <w:tc>
          <w:tcPr>
            <w:tcW w:w="1417"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6</w:t>
            </w:r>
          </w:p>
        </w:tc>
        <w:tc>
          <w:tcPr>
            <w:tcW w:w="993" w:type="dxa"/>
            <w:gridSpan w:val="2"/>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7</w:t>
            </w:r>
          </w:p>
        </w:tc>
        <w:tc>
          <w:tcPr>
            <w:tcW w:w="995"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8</w:t>
            </w:r>
          </w:p>
        </w:tc>
        <w:tc>
          <w:tcPr>
            <w:tcW w:w="1134" w:type="dxa"/>
            <w:vAlign w:val="center"/>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9</w:t>
            </w:r>
          </w:p>
        </w:tc>
        <w:tc>
          <w:tcPr>
            <w:tcW w:w="1417" w:type="dxa"/>
            <w:gridSpan w:val="2"/>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10</w:t>
            </w:r>
          </w:p>
        </w:tc>
        <w:tc>
          <w:tcPr>
            <w:tcW w:w="1276"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11</w:t>
            </w:r>
          </w:p>
        </w:tc>
        <w:tc>
          <w:tcPr>
            <w:tcW w:w="935" w:type="dxa"/>
            <w:vAlign w:val="center"/>
          </w:tcPr>
          <w:p w:rsidR="00311B8A" w:rsidRPr="00311B8A" w:rsidRDefault="00311B8A" w:rsidP="00311B8A">
            <w:pPr>
              <w:spacing w:after="0"/>
              <w:jc w:val="center"/>
              <w:rPr>
                <w:rFonts w:ascii="Times New Roman" w:hAnsi="Times New Roman"/>
                <w:sz w:val="24"/>
                <w:szCs w:val="24"/>
              </w:rPr>
            </w:pPr>
            <w:r w:rsidRPr="00311B8A">
              <w:rPr>
                <w:rFonts w:ascii="Times New Roman" w:hAnsi="Times New Roman"/>
                <w:sz w:val="24"/>
                <w:szCs w:val="24"/>
              </w:rPr>
              <w:t>12</w:t>
            </w:r>
          </w:p>
        </w:tc>
      </w:tr>
      <w:tr w:rsidR="00311B8A" w:rsidRPr="00311B8A" w:rsidTr="001348D5">
        <w:trPr>
          <w:trHeight w:val="226"/>
          <w:tblHeader/>
        </w:trPr>
        <w:tc>
          <w:tcPr>
            <w:tcW w:w="2802" w:type="dxa"/>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4"/>
                <w:szCs w:val="24"/>
              </w:rPr>
              <w:t>Использование топливно- энергетических ресурсов в качестве сырья и на не топливные нужды</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21</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4"/>
                <w:szCs w:val="24"/>
              </w:rPr>
              <w:t>0</w:t>
            </w:r>
          </w:p>
        </w:tc>
        <w:tc>
          <w:tcPr>
            <w:tcW w:w="850"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9"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3"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9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134"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417" w:type="dxa"/>
            <w:gridSpan w:val="2"/>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1276"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c>
          <w:tcPr>
            <w:tcW w:w="935" w:type="dxa"/>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4"/>
                <w:szCs w:val="24"/>
              </w:rPr>
              <w:t>0</w:t>
            </w:r>
          </w:p>
        </w:tc>
      </w:tr>
    </w:tbl>
    <w:p w:rsidR="00311B8A" w:rsidRPr="00311B8A" w:rsidRDefault="00311B8A" w:rsidP="00311B8A">
      <w:pPr>
        <w:spacing w:after="0" w:line="240" w:lineRule="auto"/>
        <w:rPr>
          <w:rFonts w:ascii="Times New Roman" w:hAnsi="Times New Roman"/>
          <w:bCs/>
          <w:sz w:val="24"/>
          <w:szCs w:val="24"/>
          <w:lang w:eastAsia="ru-RU"/>
        </w:rPr>
      </w:pPr>
      <w:r w:rsidRPr="00311B8A">
        <w:rPr>
          <w:rFonts w:ascii="Times New Roman" w:hAnsi="Times New Roman"/>
          <w:bCs/>
          <w:i/>
          <w:iCs/>
          <w:sz w:val="24"/>
          <w:szCs w:val="24"/>
          <w:lang w:eastAsia="ru-RU"/>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кВт*ч, Гкал), на соответствующие коэффициенты пересчета в условное топливо, приведенные в Приложении 11.</w:t>
      </w:r>
    </w:p>
    <w:p w:rsidR="00311B8A" w:rsidRPr="00311B8A" w:rsidRDefault="00311B8A" w:rsidP="00311B8A">
      <w:pPr>
        <w:spacing w:after="0" w:line="240" w:lineRule="auto"/>
        <w:rPr>
          <w:rFonts w:ascii="Times New Roman" w:hAnsi="Times New Roman"/>
          <w:bCs/>
          <w:sz w:val="24"/>
          <w:szCs w:val="24"/>
          <w:lang w:eastAsia="ru-RU"/>
        </w:rPr>
        <w:sectPr w:rsidR="00311B8A" w:rsidRPr="00311B8A">
          <w:pgSz w:w="16840" w:h="11906" w:orient="landscape"/>
          <w:pgMar w:top="1132" w:right="598" w:bottom="473" w:left="1020" w:header="0" w:footer="0" w:gutter="0"/>
          <w:cols w:space="720"/>
        </w:sectPr>
      </w:pP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lastRenderedPageBreak/>
        <w:t>Приложение № 11</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 топливно-энергетическому балансу</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муниципального образования</w:t>
      </w:r>
    </w:p>
    <w:p w:rsidR="00311B8A" w:rsidRPr="00311B8A" w:rsidRDefault="00311B8A" w:rsidP="00311B8A">
      <w:pPr>
        <w:spacing w:after="0" w:line="240" w:lineRule="auto"/>
        <w:jc w:val="right"/>
        <w:rPr>
          <w:rFonts w:ascii="Times New Roman" w:hAnsi="Times New Roman"/>
          <w:sz w:val="28"/>
          <w:szCs w:val="28"/>
          <w:lang w:eastAsia="ru-RU"/>
        </w:rPr>
      </w:pPr>
      <w:r w:rsidRPr="00311B8A">
        <w:rPr>
          <w:rFonts w:ascii="Times New Roman" w:hAnsi="Times New Roman"/>
          <w:sz w:val="28"/>
          <w:szCs w:val="28"/>
          <w:lang w:eastAsia="ru-RU"/>
        </w:rPr>
        <w:t>Кувайский сельсовет</w:t>
      </w:r>
    </w:p>
    <w:p w:rsidR="00311B8A" w:rsidRPr="00311B8A" w:rsidRDefault="00311B8A" w:rsidP="00311B8A">
      <w:pPr>
        <w:spacing w:after="0" w:line="240" w:lineRule="auto"/>
        <w:jc w:val="center"/>
        <w:rPr>
          <w:rFonts w:ascii="Times New Roman" w:hAnsi="Times New Roman"/>
          <w:b/>
          <w:sz w:val="28"/>
          <w:szCs w:val="28"/>
          <w:lang w:eastAsia="ru-RU"/>
        </w:rPr>
      </w:pPr>
    </w:p>
    <w:p w:rsidR="00311B8A" w:rsidRPr="00311B8A" w:rsidRDefault="00311B8A" w:rsidP="00311B8A">
      <w:pPr>
        <w:spacing w:after="0" w:line="240" w:lineRule="auto"/>
        <w:jc w:val="center"/>
        <w:rPr>
          <w:rFonts w:ascii="Times New Roman" w:hAnsi="Times New Roman"/>
          <w:b/>
          <w:sz w:val="28"/>
          <w:szCs w:val="28"/>
          <w:lang w:eastAsia="ru-RU"/>
        </w:rPr>
      </w:pPr>
      <w:r w:rsidRPr="00311B8A">
        <w:rPr>
          <w:rFonts w:ascii="Times New Roman" w:hAnsi="Times New Roman"/>
          <w:b/>
          <w:sz w:val="28"/>
          <w:szCs w:val="28"/>
          <w:lang w:eastAsia="ru-RU"/>
        </w:rPr>
        <w:t xml:space="preserve"> Коэффициенты перерасчета топлива и энергии в условное топливо </w:t>
      </w:r>
    </w:p>
    <w:p w:rsidR="00311B8A" w:rsidRPr="00311B8A" w:rsidRDefault="00311B8A" w:rsidP="00311B8A">
      <w:pPr>
        <w:spacing w:after="0" w:line="240" w:lineRule="auto"/>
        <w:jc w:val="center"/>
        <w:rPr>
          <w:rFonts w:ascii="Times New Roman" w:hAnsi="Times New Roman"/>
          <w:bCs/>
          <w:sz w:val="20"/>
          <w:szCs w:val="20"/>
          <w:lang w:eastAsia="ru-RU"/>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311B8A" w:rsidRPr="00311B8A" w:rsidTr="001348D5">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w w:val="99"/>
                <w:sz w:val="28"/>
                <w:szCs w:val="28"/>
              </w:rPr>
              <w:t>№</w:t>
            </w:r>
            <w:r w:rsidRPr="00311B8A">
              <w:rPr>
                <w:rFonts w:ascii="Times New Roman" w:hAnsi="Times New Roman"/>
                <w:sz w:val="28"/>
                <w:szCs w:val="28"/>
              </w:rPr>
              <w:t xml:space="preserve"> п/п</w:t>
            </w:r>
          </w:p>
        </w:tc>
        <w:tc>
          <w:tcPr>
            <w:tcW w:w="4753" w:type="dxa"/>
            <w:vMerge w:val="restart"/>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8"/>
                <w:szCs w:val="28"/>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8"/>
                <w:szCs w:val="28"/>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sz w:val="28"/>
                <w:szCs w:val="28"/>
              </w:rPr>
              <w:t>Коэффициенты пересчета в условное топливо по угольному эквиваленту</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753"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1540"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2496"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54" w:type="dxa"/>
            <w:vAlign w:val="center"/>
          </w:tcPr>
          <w:p w:rsidR="00311B8A" w:rsidRPr="00311B8A" w:rsidRDefault="00311B8A" w:rsidP="00311B8A">
            <w:pPr>
              <w:spacing w:after="0"/>
              <w:jc w:val="center"/>
              <w:rPr>
                <w:rFonts w:ascii="Times New Roman" w:hAnsi="Times New Roman"/>
                <w:bCs/>
                <w:sz w:val="24"/>
                <w:szCs w:val="24"/>
              </w:rPr>
            </w:pPr>
          </w:p>
          <w:p w:rsidR="00311B8A" w:rsidRPr="00311B8A" w:rsidRDefault="00311B8A" w:rsidP="00311B8A">
            <w:pPr>
              <w:spacing w:after="0"/>
              <w:jc w:val="center"/>
              <w:rPr>
                <w:rFonts w:ascii="Times New Roman" w:hAnsi="Times New Roman"/>
                <w:bCs/>
                <w:sz w:val="24"/>
                <w:szCs w:val="24"/>
              </w:rPr>
            </w:pPr>
          </w:p>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753"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1540"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2496" w:type="dxa"/>
            <w:vMerge/>
            <w:tcBorders>
              <w:top w:val="single" w:sz="8" w:space="0" w:color="auto"/>
              <w:left w:val="nil"/>
              <w:bottom w:val="single" w:sz="8"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753" w:type="dxa"/>
            <w:vMerge/>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1540" w:type="dxa"/>
            <w:vMerge/>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2496" w:type="dxa"/>
            <w:vMerge/>
            <w:tcBorders>
              <w:top w:val="single" w:sz="8" w:space="0" w:color="auto"/>
              <w:left w:val="nil"/>
              <w:bottom w:val="single" w:sz="4" w:space="0" w:color="auto"/>
              <w:right w:val="single" w:sz="8" w:space="0" w:color="auto"/>
            </w:tcBorders>
            <w:vAlign w:val="center"/>
            <w:hideMark/>
          </w:tcPr>
          <w:p w:rsidR="00311B8A" w:rsidRPr="00311B8A" w:rsidRDefault="00311B8A" w:rsidP="00311B8A">
            <w:pPr>
              <w:spacing w:after="0" w:line="240" w:lineRule="auto"/>
              <w:rPr>
                <w:rFonts w:ascii="Times New Roman" w:hAnsi="Times New Roman"/>
                <w:bCs/>
                <w:sz w:val="24"/>
                <w:szCs w:val="24"/>
              </w:rPr>
            </w:pP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1</w:t>
            </w:r>
          </w:p>
        </w:tc>
        <w:tc>
          <w:tcPr>
            <w:tcW w:w="4753" w:type="dxa"/>
            <w:tcBorders>
              <w:top w:val="single" w:sz="4"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2</w:t>
            </w:r>
          </w:p>
        </w:tc>
        <w:tc>
          <w:tcPr>
            <w:tcW w:w="1540" w:type="dxa"/>
            <w:tcBorders>
              <w:top w:val="single" w:sz="4"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3</w:t>
            </w:r>
          </w:p>
        </w:tc>
        <w:tc>
          <w:tcPr>
            <w:tcW w:w="2496" w:type="dxa"/>
            <w:tcBorders>
              <w:top w:val="single" w:sz="4" w:space="0" w:color="auto"/>
              <w:left w:val="nil"/>
              <w:bottom w:val="single" w:sz="8"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4</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6"/>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Уголь каменный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0,730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w:t>
            </w:r>
          </w:p>
        </w:tc>
        <w:tc>
          <w:tcPr>
            <w:tcW w:w="4753"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0,467</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3.</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widowControl w:val="0"/>
              <w:autoSpaceDE w:val="0"/>
              <w:autoSpaceDN w:val="0"/>
              <w:spacing w:after="0"/>
              <w:contextualSpacing/>
              <w:rPr>
                <w:rFonts w:ascii="Times New Roman" w:hAnsi="Times New Roman"/>
                <w:sz w:val="28"/>
                <w:szCs w:val="28"/>
              </w:rPr>
            </w:pPr>
            <w:r w:rsidRPr="00311B8A">
              <w:rPr>
                <w:rFonts w:ascii="Times New Roman" w:hAnsi="Times New Roman"/>
                <w:sz w:val="28"/>
                <w:szCs w:val="28"/>
              </w:rPr>
              <w:t>Уголь кузнецкий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widowControl w:val="0"/>
              <w:autoSpaceDE w:val="0"/>
              <w:autoSpaceDN w:val="0"/>
              <w:spacing w:after="0"/>
              <w:contextualSpacing/>
              <w:jc w:val="center"/>
              <w:rPr>
                <w:rFonts w:ascii="Times New Roman" w:hAnsi="Times New Roman"/>
                <w:sz w:val="24"/>
                <w:szCs w:val="24"/>
              </w:rPr>
            </w:pPr>
            <w:r w:rsidRPr="00311B8A">
              <w:rPr>
                <w:rFonts w:ascii="Times New Roman" w:hAnsi="Times New Roman"/>
                <w:sz w:val="24"/>
                <w:szCs w:val="24"/>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widowControl w:val="0"/>
              <w:autoSpaceDE w:val="0"/>
              <w:autoSpaceDN w:val="0"/>
              <w:spacing w:after="0"/>
              <w:contextualSpacing/>
              <w:jc w:val="center"/>
              <w:rPr>
                <w:rFonts w:ascii="Times New Roman" w:hAnsi="Times New Roman"/>
                <w:sz w:val="24"/>
                <w:szCs w:val="24"/>
              </w:rPr>
            </w:pPr>
            <w:r w:rsidRPr="00311B8A">
              <w:rPr>
                <w:rFonts w:ascii="Times New Roman" w:hAnsi="Times New Roman"/>
                <w:sz w:val="24"/>
                <w:szCs w:val="24"/>
              </w:rPr>
              <w:t>0,830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4.</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Торф топливный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0,340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5.</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Дрова для отопления</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куб. м (плотн.)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0,266</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6.</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7.</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тыс. куб. м</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1,154</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8.</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Кокс металлургический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0,990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9.</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Брикеты угольные</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0,605</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10.</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Брикеты и п/брикеты торфяные</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0,600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11.</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Мазут топочный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1,370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40"/>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12.</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Мазут флотский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13.</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Топливо печное бытовое</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1,450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1,470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15.</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Керосин осветительный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1,470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16.</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тыс. куб. м</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0,570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17.</w:t>
            </w:r>
          </w:p>
        </w:tc>
        <w:tc>
          <w:tcPr>
            <w:tcW w:w="4753"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тыс. куб. м</w:t>
            </w:r>
          </w:p>
        </w:tc>
        <w:tc>
          <w:tcPr>
            <w:tcW w:w="2496"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1,500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40"/>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18.</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Газ сжиженный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тыс. куб. м</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1,570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19.</w:t>
            </w:r>
          </w:p>
        </w:tc>
        <w:tc>
          <w:tcPr>
            <w:tcW w:w="4753"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1,450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20.</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Топливо моторное</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21.</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Бензин автомобильный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1,490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19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22.</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Бензин авиационный</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1,490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t>23.</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8"/>
                <w:szCs w:val="28"/>
              </w:rPr>
            </w:pPr>
            <w:r w:rsidRPr="00311B8A">
              <w:rPr>
                <w:rFonts w:ascii="Times New Roman" w:hAnsi="Times New Roman"/>
                <w:bCs/>
                <w:sz w:val="28"/>
                <w:szCs w:val="28"/>
              </w:rPr>
              <w:lastRenderedPageBreak/>
              <w:t>Топливо для реактивных двигателей</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w w:val="99"/>
                <w:sz w:val="28"/>
                <w:szCs w:val="28"/>
              </w:rPr>
            </w:pPr>
            <w:r w:rsidRPr="00311B8A">
              <w:rPr>
                <w:rFonts w:ascii="Times New Roman" w:hAnsi="Times New Roman"/>
                <w:bCs/>
                <w:w w:val="99"/>
                <w:sz w:val="28"/>
                <w:szCs w:val="28"/>
              </w:rPr>
              <w:lastRenderedPageBreak/>
              <w:t>тонн</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8"/>
                <w:szCs w:val="28"/>
              </w:rPr>
            </w:pPr>
            <w:r w:rsidRPr="00311B8A">
              <w:rPr>
                <w:rFonts w:ascii="Times New Roman" w:hAnsi="Times New Roman"/>
                <w:bCs/>
                <w:sz w:val="28"/>
                <w:szCs w:val="28"/>
              </w:rPr>
              <w:lastRenderedPageBreak/>
              <w:t>1,470</w:t>
            </w:r>
          </w:p>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lastRenderedPageBreak/>
              <w:t>4</w:t>
            </w:r>
          </w:p>
        </w:tc>
        <w:tc>
          <w:tcPr>
            <w:tcW w:w="454" w:type="dxa"/>
            <w:vAlign w:val="center"/>
          </w:tcPr>
          <w:p w:rsidR="00311B8A" w:rsidRPr="00311B8A" w:rsidRDefault="00311B8A" w:rsidP="00311B8A">
            <w:pPr>
              <w:spacing w:after="0"/>
              <w:jc w:val="center"/>
              <w:rPr>
                <w:rFonts w:ascii="Times New Roman" w:hAnsi="Times New Roman"/>
                <w:bCs/>
                <w:sz w:val="24"/>
                <w:szCs w:val="24"/>
              </w:rPr>
            </w:pPr>
          </w:p>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lastRenderedPageBreak/>
              <w:t>24.</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Нефтебитум</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тонн</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1,350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25.</w:t>
            </w:r>
          </w:p>
        </w:tc>
        <w:tc>
          <w:tcPr>
            <w:tcW w:w="4753"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тыс. куб. м</w:t>
            </w:r>
          </w:p>
        </w:tc>
        <w:tc>
          <w:tcPr>
            <w:tcW w:w="2496" w:type="dxa"/>
            <w:tcBorders>
              <w:top w:val="single" w:sz="4" w:space="0" w:color="auto"/>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0,430</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3"/>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26.</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Электроэнергия</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тыс. кВт.ч</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0,1228</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27.</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Теплоэнергия</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Гкал</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0,1486</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6"/>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28.</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Гидроэнергия</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тыс. кВт.ч</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0,3445</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r w:rsidR="00311B8A" w:rsidRPr="00311B8A" w:rsidTr="001348D5">
        <w:trPr>
          <w:trHeight w:val="285"/>
        </w:trPr>
        <w:tc>
          <w:tcPr>
            <w:tcW w:w="567" w:type="dxa"/>
            <w:tcBorders>
              <w:top w:val="nil"/>
              <w:left w:val="single" w:sz="8" w:space="0" w:color="auto"/>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sz w:val="28"/>
                <w:szCs w:val="28"/>
              </w:rPr>
              <w:t>29.</w:t>
            </w:r>
          </w:p>
        </w:tc>
        <w:tc>
          <w:tcPr>
            <w:tcW w:w="4753" w:type="dxa"/>
            <w:tcBorders>
              <w:top w:val="nil"/>
              <w:left w:val="nil"/>
              <w:bottom w:val="single" w:sz="4" w:space="0" w:color="auto"/>
              <w:right w:val="single" w:sz="8" w:space="0" w:color="auto"/>
            </w:tcBorders>
            <w:vAlign w:val="center"/>
            <w:hideMark/>
          </w:tcPr>
          <w:p w:rsidR="00311B8A" w:rsidRPr="00311B8A" w:rsidRDefault="00311B8A" w:rsidP="00311B8A">
            <w:pPr>
              <w:spacing w:after="0"/>
              <w:rPr>
                <w:rFonts w:ascii="Times New Roman" w:hAnsi="Times New Roman"/>
                <w:bCs/>
                <w:sz w:val="24"/>
                <w:szCs w:val="24"/>
              </w:rPr>
            </w:pPr>
            <w:r w:rsidRPr="00311B8A">
              <w:rPr>
                <w:rFonts w:ascii="Times New Roman" w:hAnsi="Times New Roman"/>
                <w:bCs/>
                <w:sz w:val="28"/>
                <w:szCs w:val="28"/>
              </w:rPr>
              <w:t>Атомная энергия</w:t>
            </w:r>
          </w:p>
        </w:tc>
        <w:tc>
          <w:tcPr>
            <w:tcW w:w="1540"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тыс. кВт.ч</w:t>
            </w:r>
          </w:p>
        </w:tc>
        <w:tc>
          <w:tcPr>
            <w:tcW w:w="2496" w:type="dxa"/>
            <w:tcBorders>
              <w:top w:val="nil"/>
              <w:left w:val="nil"/>
              <w:bottom w:val="single" w:sz="4" w:space="0" w:color="auto"/>
              <w:right w:val="single" w:sz="8" w:space="0" w:color="auto"/>
            </w:tcBorders>
            <w:vAlign w:val="center"/>
            <w:hideMark/>
          </w:tcPr>
          <w:p w:rsidR="00311B8A" w:rsidRPr="00311B8A" w:rsidRDefault="00311B8A" w:rsidP="00311B8A">
            <w:pPr>
              <w:spacing w:after="0"/>
              <w:jc w:val="center"/>
              <w:rPr>
                <w:rFonts w:ascii="Times New Roman" w:hAnsi="Times New Roman"/>
                <w:bCs/>
                <w:sz w:val="24"/>
                <w:szCs w:val="24"/>
              </w:rPr>
            </w:pPr>
            <w:r w:rsidRPr="00311B8A">
              <w:rPr>
                <w:rFonts w:ascii="Times New Roman" w:hAnsi="Times New Roman"/>
                <w:bCs/>
                <w:w w:val="99"/>
                <w:sz w:val="28"/>
                <w:szCs w:val="28"/>
              </w:rPr>
              <w:t>0,3445</w:t>
            </w:r>
          </w:p>
        </w:tc>
        <w:tc>
          <w:tcPr>
            <w:tcW w:w="454" w:type="dxa"/>
            <w:vAlign w:val="center"/>
          </w:tcPr>
          <w:p w:rsidR="00311B8A" w:rsidRPr="00311B8A" w:rsidRDefault="00311B8A" w:rsidP="00311B8A">
            <w:pPr>
              <w:spacing w:after="0"/>
              <w:jc w:val="center"/>
              <w:rPr>
                <w:rFonts w:ascii="Times New Roman" w:hAnsi="Times New Roman"/>
                <w:bCs/>
                <w:sz w:val="24"/>
                <w:szCs w:val="24"/>
              </w:rPr>
            </w:pPr>
          </w:p>
        </w:tc>
      </w:tr>
    </w:tbl>
    <w:p w:rsidR="00311B8A" w:rsidRPr="00311B8A" w:rsidRDefault="00311B8A" w:rsidP="00311B8A">
      <w:pPr>
        <w:spacing w:after="0" w:line="240" w:lineRule="auto"/>
        <w:rPr>
          <w:rFonts w:ascii="Times New Roman" w:hAnsi="Times New Roman"/>
          <w:bCs/>
          <w:sz w:val="24"/>
          <w:szCs w:val="24"/>
          <w:lang w:eastAsia="ru-RU"/>
        </w:rPr>
      </w:pPr>
    </w:p>
    <w:p w:rsidR="00311B8A" w:rsidRPr="00311B8A" w:rsidRDefault="00311B8A" w:rsidP="00311B8A">
      <w:pPr>
        <w:spacing w:after="0" w:line="240" w:lineRule="auto"/>
        <w:ind w:firstLine="852"/>
        <w:jc w:val="both"/>
        <w:rPr>
          <w:rFonts w:ascii="Times New Roman" w:hAnsi="Times New Roman"/>
          <w:bCs/>
          <w:i/>
          <w:sz w:val="20"/>
          <w:szCs w:val="20"/>
          <w:lang w:eastAsia="ru-RU"/>
        </w:rPr>
      </w:pPr>
      <w:r w:rsidRPr="00311B8A">
        <w:rPr>
          <w:rFonts w:ascii="Times New Roman" w:hAnsi="Times New Roman"/>
          <w:bCs/>
          <w:i/>
          <w:sz w:val="20"/>
          <w:szCs w:val="20"/>
          <w:lang w:eastAsia="ru-RU"/>
        </w:rPr>
        <w:t xml:space="preserve">Согласно Постановления Государственного комитета Российской Федерации по статистике от 23 июня </w:t>
      </w:r>
      <w:smartTag w:uri="urn:schemas-microsoft-com:office:smarttags" w:element="metricconverter">
        <w:smartTagPr>
          <w:attr w:name="ProductID" w:val="1999 г"/>
        </w:smartTagPr>
        <w:r w:rsidRPr="00311B8A">
          <w:rPr>
            <w:rFonts w:ascii="Times New Roman" w:hAnsi="Times New Roman"/>
            <w:bCs/>
            <w:i/>
            <w:sz w:val="20"/>
            <w:szCs w:val="20"/>
            <w:lang w:eastAsia="ru-RU"/>
          </w:rPr>
          <w:t>1999 г</w:t>
        </w:r>
      </w:smartTag>
      <w:r w:rsidRPr="00311B8A">
        <w:rPr>
          <w:rFonts w:ascii="Times New Roman" w:hAnsi="Times New Roman"/>
          <w:bCs/>
          <w:i/>
          <w:sz w:val="20"/>
          <w:szCs w:val="20"/>
          <w:lang w:eastAsia="ru-RU"/>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311B8A" w:rsidRPr="00311B8A" w:rsidRDefault="00311B8A" w:rsidP="00311B8A">
      <w:pPr>
        <w:tabs>
          <w:tab w:val="left" w:pos="986"/>
        </w:tabs>
        <w:spacing w:after="0" w:line="240" w:lineRule="auto"/>
        <w:jc w:val="both"/>
        <w:rPr>
          <w:rFonts w:ascii="Times New Roman" w:hAnsi="Times New Roman"/>
          <w:bCs/>
          <w:sz w:val="18"/>
          <w:szCs w:val="18"/>
          <w:lang w:eastAsia="ru-RU"/>
        </w:rPr>
      </w:pPr>
    </w:p>
    <w:p w:rsidR="00311B8A" w:rsidRPr="00311B8A" w:rsidRDefault="00311B8A" w:rsidP="00311B8A">
      <w:pPr>
        <w:spacing w:after="0" w:line="240" w:lineRule="auto"/>
        <w:rPr>
          <w:rFonts w:ascii="Times New Roman" w:hAnsi="Times New Roman"/>
          <w:bCs/>
          <w:sz w:val="24"/>
          <w:szCs w:val="24"/>
          <w:lang w:eastAsia="ru-RU"/>
        </w:rPr>
      </w:pPr>
    </w:p>
    <w:p w:rsidR="00311B8A" w:rsidRPr="00311B8A" w:rsidRDefault="00311B8A" w:rsidP="00311B8A">
      <w:pPr>
        <w:spacing w:after="0" w:line="240" w:lineRule="auto"/>
        <w:rPr>
          <w:rFonts w:ascii="Times New Roman" w:hAnsi="Times New Roman"/>
          <w:bCs/>
          <w:sz w:val="28"/>
          <w:szCs w:val="28"/>
          <w:lang w:eastAsia="ru-RU"/>
        </w:rPr>
      </w:pPr>
    </w:p>
    <w:p w:rsidR="003E0514" w:rsidRDefault="003E0514"/>
    <w:sectPr w:rsidR="003E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ЛОМе"/>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7F322DEA"/>
    <w:lvl w:ilvl="0" w:tplc="E1900DC4">
      <w:start w:val="1"/>
      <w:numFmt w:val="bullet"/>
      <w:lvlText w:val="В"/>
      <w:lvlJc w:val="left"/>
    </w:lvl>
    <w:lvl w:ilvl="1" w:tplc="975079DE">
      <w:start w:val="1"/>
      <w:numFmt w:val="bullet"/>
      <w:lvlText w:val="о"/>
      <w:lvlJc w:val="left"/>
    </w:lvl>
    <w:lvl w:ilvl="2" w:tplc="D0B2BE5E">
      <w:numFmt w:val="decimal"/>
      <w:lvlText w:val=""/>
      <w:lvlJc w:val="left"/>
      <w:rPr>
        <w:rFonts w:cs="Times New Roman"/>
      </w:rPr>
    </w:lvl>
    <w:lvl w:ilvl="3" w:tplc="B4EC3616">
      <w:numFmt w:val="decimal"/>
      <w:lvlText w:val=""/>
      <w:lvlJc w:val="left"/>
      <w:rPr>
        <w:rFonts w:cs="Times New Roman"/>
      </w:rPr>
    </w:lvl>
    <w:lvl w:ilvl="4" w:tplc="647EB62A">
      <w:numFmt w:val="decimal"/>
      <w:lvlText w:val=""/>
      <w:lvlJc w:val="left"/>
      <w:rPr>
        <w:rFonts w:cs="Times New Roman"/>
      </w:rPr>
    </w:lvl>
    <w:lvl w:ilvl="5" w:tplc="1A4E90A4">
      <w:numFmt w:val="decimal"/>
      <w:lvlText w:val=""/>
      <w:lvlJc w:val="left"/>
      <w:rPr>
        <w:rFonts w:cs="Times New Roman"/>
      </w:rPr>
    </w:lvl>
    <w:lvl w:ilvl="6" w:tplc="5BAC2D92">
      <w:numFmt w:val="decimal"/>
      <w:lvlText w:val=""/>
      <w:lvlJc w:val="left"/>
      <w:rPr>
        <w:rFonts w:cs="Times New Roman"/>
      </w:rPr>
    </w:lvl>
    <w:lvl w:ilvl="7" w:tplc="9F620FEC">
      <w:numFmt w:val="decimal"/>
      <w:lvlText w:val=""/>
      <w:lvlJc w:val="left"/>
      <w:rPr>
        <w:rFonts w:cs="Times New Roman"/>
      </w:rPr>
    </w:lvl>
    <w:lvl w:ilvl="8" w:tplc="15F604D4">
      <w:numFmt w:val="decimal"/>
      <w:lvlText w:val=""/>
      <w:lvlJc w:val="left"/>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
    <w:nsid w:val="268E5716"/>
    <w:multiLevelType w:val="multilevel"/>
    <w:tmpl w:val="D2FCACE0"/>
    <w:lvl w:ilvl="0">
      <w:start w:val="1"/>
      <w:numFmt w:val="decimal"/>
      <w:pStyle w:val="10"/>
      <w:lvlText w:val="%1."/>
      <w:lvlJc w:val="left"/>
      <w:pPr>
        <w:tabs>
          <w:tab w:val="num" w:pos="720"/>
        </w:tabs>
        <w:ind w:left="720" w:hanging="720"/>
      </w:pPr>
      <w:rPr>
        <w:rFonts w:cs="Times New Roman"/>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211"/>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8A"/>
    <w:rsid w:val="00003620"/>
    <w:rsid w:val="000046AC"/>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2A24"/>
    <w:rsid w:val="000132D5"/>
    <w:rsid w:val="00015AFA"/>
    <w:rsid w:val="00016985"/>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77C"/>
    <w:rsid w:val="00031D35"/>
    <w:rsid w:val="00032838"/>
    <w:rsid w:val="0003470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15E"/>
    <w:rsid w:val="0005244D"/>
    <w:rsid w:val="00052E3D"/>
    <w:rsid w:val="00053912"/>
    <w:rsid w:val="00053D0D"/>
    <w:rsid w:val="000542D6"/>
    <w:rsid w:val="00054D76"/>
    <w:rsid w:val="000551BD"/>
    <w:rsid w:val="00055B74"/>
    <w:rsid w:val="00056524"/>
    <w:rsid w:val="00056DCD"/>
    <w:rsid w:val="000570D4"/>
    <w:rsid w:val="00057318"/>
    <w:rsid w:val="000574AC"/>
    <w:rsid w:val="0006126B"/>
    <w:rsid w:val="00061325"/>
    <w:rsid w:val="000626E9"/>
    <w:rsid w:val="00063986"/>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0D7"/>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84D"/>
    <w:rsid w:val="000C0A49"/>
    <w:rsid w:val="000C1346"/>
    <w:rsid w:val="000C176A"/>
    <w:rsid w:val="000C1987"/>
    <w:rsid w:val="000C4292"/>
    <w:rsid w:val="000C4344"/>
    <w:rsid w:val="000C6BA1"/>
    <w:rsid w:val="000C7A28"/>
    <w:rsid w:val="000C7ACF"/>
    <w:rsid w:val="000C7BAC"/>
    <w:rsid w:val="000D05B2"/>
    <w:rsid w:val="000D0643"/>
    <w:rsid w:val="000D0735"/>
    <w:rsid w:val="000D0811"/>
    <w:rsid w:val="000D0B56"/>
    <w:rsid w:val="000D1EBA"/>
    <w:rsid w:val="000D2E8B"/>
    <w:rsid w:val="000D3026"/>
    <w:rsid w:val="000D3463"/>
    <w:rsid w:val="000D4A6B"/>
    <w:rsid w:val="000D544F"/>
    <w:rsid w:val="000D5893"/>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1B2A"/>
    <w:rsid w:val="0012272D"/>
    <w:rsid w:val="00122879"/>
    <w:rsid w:val="00124942"/>
    <w:rsid w:val="00124D61"/>
    <w:rsid w:val="0012666A"/>
    <w:rsid w:val="00127364"/>
    <w:rsid w:val="00127D9F"/>
    <w:rsid w:val="00132290"/>
    <w:rsid w:val="00133407"/>
    <w:rsid w:val="00133831"/>
    <w:rsid w:val="001348D1"/>
    <w:rsid w:val="001348D5"/>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16B"/>
    <w:rsid w:val="00160602"/>
    <w:rsid w:val="00160AB1"/>
    <w:rsid w:val="00162659"/>
    <w:rsid w:val="00162ABC"/>
    <w:rsid w:val="00163210"/>
    <w:rsid w:val="00164271"/>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279F"/>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1F6271"/>
    <w:rsid w:val="00201C36"/>
    <w:rsid w:val="00201DEB"/>
    <w:rsid w:val="00202622"/>
    <w:rsid w:val="00202EF0"/>
    <w:rsid w:val="002034FC"/>
    <w:rsid w:val="00203BCC"/>
    <w:rsid w:val="00203FC6"/>
    <w:rsid w:val="00204371"/>
    <w:rsid w:val="00204BEC"/>
    <w:rsid w:val="00204D12"/>
    <w:rsid w:val="00204E11"/>
    <w:rsid w:val="002051F3"/>
    <w:rsid w:val="002053BC"/>
    <w:rsid w:val="00205474"/>
    <w:rsid w:val="00205736"/>
    <w:rsid w:val="00205BB4"/>
    <w:rsid w:val="002068BF"/>
    <w:rsid w:val="00207A54"/>
    <w:rsid w:val="002104DD"/>
    <w:rsid w:val="00210D9F"/>
    <w:rsid w:val="00210E28"/>
    <w:rsid w:val="00210EF8"/>
    <w:rsid w:val="0021166D"/>
    <w:rsid w:val="0021297B"/>
    <w:rsid w:val="00212CCC"/>
    <w:rsid w:val="00213042"/>
    <w:rsid w:val="00213833"/>
    <w:rsid w:val="00213D4C"/>
    <w:rsid w:val="002140F0"/>
    <w:rsid w:val="00214F1E"/>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11A"/>
    <w:rsid w:val="00244773"/>
    <w:rsid w:val="00244A9B"/>
    <w:rsid w:val="002464E1"/>
    <w:rsid w:val="002466F4"/>
    <w:rsid w:val="00250F3E"/>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1F4F"/>
    <w:rsid w:val="002632A9"/>
    <w:rsid w:val="002644B5"/>
    <w:rsid w:val="00264F5F"/>
    <w:rsid w:val="0026656D"/>
    <w:rsid w:val="002673C2"/>
    <w:rsid w:val="002673F6"/>
    <w:rsid w:val="00267A6E"/>
    <w:rsid w:val="0027156E"/>
    <w:rsid w:val="00271790"/>
    <w:rsid w:val="00271D55"/>
    <w:rsid w:val="002727F4"/>
    <w:rsid w:val="002742CF"/>
    <w:rsid w:val="00274674"/>
    <w:rsid w:val="00274B36"/>
    <w:rsid w:val="0027721D"/>
    <w:rsid w:val="002802AB"/>
    <w:rsid w:val="002807D1"/>
    <w:rsid w:val="00280D57"/>
    <w:rsid w:val="002810D8"/>
    <w:rsid w:val="00281246"/>
    <w:rsid w:val="00282D7D"/>
    <w:rsid w:val="00284E58"/>
    <w:rsid w:val="00285016"/>
    <w:rsid w:val="002852D4"/>
    <w:rsid w:val="00285561"/>
    <w:rsid w:val="00285E09"/>
    <w:rsid w:val="00286210"/>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97F47"/>
    <w:rsid w:val="002A0383"/>
    <w:rsid w:val="002A0D8E"/>
    <w:rsid w:val="002A1C32"/>
    <w:rsid w:val="002A2EE5"/>
    <w:rsid w:val="002A3092"/>
    <w:rsid w:val="002A49E6"/>
    <w:rsid w:val="002A4BD2"/>
    <w:rsid w:val="002A5F9C"/>
    <w:rsid w:val="002A74BC"/>
    <w:rsid w:val="002A7B84"/>
    <w:rsid w:val="002B0F25"/>
    <w:rsid w:val="002B1B0A"/>
    <w:rsid w:val="002B2230"/>
    <w:rsid w:val="002B2D07"/>
    <w:rsid w:val="002B2D68"/>
    <w:rsid w:val="002B34BD"/>
    <w:rsid w:val="002B44BD"/>
    <w:rsid w:val="002B65C5"/>
    <w:rsid w:val="002B65EA"/>
    <w:rsid w:val="002B67E4"/>
    <w:rsid w:val="002B6885"/>
    <w:rsid w:val="002B738F"/>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E7804"/>
    <w:rsid w:val="002F0969"/>
    <w:rsid w:val="002F0A41"/>
    <w:rsid w:val="002F0E83"/>
    <w:rsid w:val="002F1482"/>
    <w:rsid w:val="002F14B6"/>
    <w:rsid w:val="002F1EE7"/>
    <w:rsid w:val="002F219D"/>
    <w:rsid w:val="002F2B6D"/>
    <w:rsid w:val="002F5C84"/>
    <w:rsid w:val="002F79E9"/>
    <w:rsid w:val="003018CB"/>
    <w:rsid w:val="00301A76"/>
    <w:rsid w:val="00301D21"/>
    <w:rsid w:val="003024FD"/>
    <w:rsid w:val="00304747"/>
    <w:rsid w:val="00304AA4"/>
    <w:rsid w:val="00304B35"/>
    <w:rsid w:val="0030551F"/>
    <w:rsid w:val="0030596F"/>
    <w:rsid w:val="00305D24"/>
    <w:rsid w:val="00306DF3"/>
    <w:rsid w:val="003070A6"/>
    <w:rsid w:val="0030710E"/>
    <w:rsid w:val="00307217"/>
    <w:rsid w:val="003073FE"/>
    <w:rsid w:val="00307941"/>
    <w:rsid w:val="00310A8D"/>
    <w:rsid w:val="00311B8A"/>
    <w:rsid w:val="00313B32"/>
    <w:rsid w:val="00313FDD"/>
    <w:rsid w:val="00314BC8"/>
    <w:rsid w:val="00315BC8"/>
    <w:rsid w:val="00315FE0"/>
    <w:rsid w:val="00317214"/>
    <w:rsid w:val="0032133C"/>
    <w:rsid w:val="00322446"/>
    <w:rsid w:val="00322520"/>
    <w:rsid w:val="00323466"/>
    <w:rsid w:val="00323633"/>
    <w:rsid w:val="00324A2B"/>
    <w:rsid w:val="003256B9"/>
    <w:rsid w:val="003260E8"/>
    <w:rsid w:val="003264EB"/>
    <w:rsid w:val="003266FE"/>
    <w:rsid w:val="0032745A"/>
    <w:rsid w:val="003276E9"/>
    <w:rsid w:val="0033021B"/>
    <w:rsid w:val="003312DA"/>
    <w:rsid w:val="00331478"/>
    <w:rsid w:val="0033185B"/>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2F83"/>
    <w:rsid w:val="00345982"/>
    <w:rsid w:val="00345C35"/>
    <w:rsid w:val="003505E7"/>
    <w:rsid w:val="00351F30"/>
    <w:rsid w:val="003528BD"/>
    <w:rsid w:val="0035398D"/>
    <w:rsid w:val="00353A50"/>
    <w:rsid w:val="00353B16"/>
    <w:rsid w:val="00355182"/>
    <w:rsid w:val="00355722"/>
    <w:rsid w:val="00355B5B"/>
    <w:rsid w:val="003564F0"/>
    <w:rsid w:val="003567BB"/>
    <w:rsid w:val="00356920"/>
    <w:rsid w:val="003602C1"/>
    <w:rsid w:val="00360540"/>
    <w:rsid w:val="00360C06"/>
    <w:rsid w:val="0036126C"/>
    <w:rsid w:val="00362341"/>
    <w:rsid w:val="00363239"/>
    <w:rsid w:val="00363755"/>
    <w:rsid w:val="0036459F"/>
    <w:rsid w:val="00364E10"/>
    <w:rsid w:val="00365640"/>
    <w:rsid w:val="003659E6"/>
    <w:rsid w:val="00366034"/>
    <w:rsid w:val="00366106"/>
    <w:rsid w:val="003662BB"/>
    <w:rsid w:val="00366E57"/>
    <w:rsid w:val="003675F2"/>
    <w:rsid w:val="00367AC8"/>
    <w:rsid w:val="00367D4F"/>
    <w:rsid w:val="00370ED3"/>
    <w:rsid w:val="00370EFF"/>
    <w:rsid w:val="00370F0C"/>
    <w:rsid w:val="0037128F"/>
    <w:rsid w:val="0037196B"/>
    <w:rsid w:val="00371BC0"/>
    <w:rsid w:val="0037248F"/>
    <w:rsid w:val="0037258A"/>
    <w:rsid w:val="003725BF"/>
    <w:rsid w:val="00372898"/>
    <w:rsid w:val="0037308A"/>
    <w:rsid w:val="00374E4B"/>
    <w:rsid w:val="0037510D"/>
    <w:rsid w:val="00375A3A"/>
    <w:rsid w:val="00375C91"/>
    <w:rsid w:val="0037651B"/>
    <w:rsid w:val="003766E8"/>
    <w:rsid w:val="00376ABA"/>
    <w:rsid w:val="003807B4"/>
    <w:rsid w:val="0038146F"/>
    <w:rsid w:val="003831F6"/>
    <w:rsid w:val="00383818"/>
    <w:rsid w:val="00385FAB"/>
    <w:rsid w:val="003864F5"/>
    <w:rsid w:val="00386A2A"/>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80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C6519"/>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4777"/>
    <w:rsid w:val="003F6728"/>
    <w:rsid w:val="003F6F79"/>
    <w:rsid w:val="003F7EBB"/>
    <w:rsid w:val="004004AA"/>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863"/>
    <w:rsid w:val="00435E65"/>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58D6"/>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2DD"/>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4F78B9"/>
    <w:rsid w:val="005025B2"/>
    <w:rsid w:val="00502A96"/>
    <w:rsid w:val="00505366"/>
    <w:rsid w:val="005055F3"/>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772"/>
    <w:rsid w:val="00514926"/>
    <w:rsid w:val="00514BC1"/>
    <w:rsid w:val="0051503D"/>
    <w:rsid w:val="0051637A"/>
    <w:rsid w:val="00517098"/>
    <w:rsid w:val="005177D2"/>
    <w:rsid w:val="0052041C"/>
    <w:rsid w:val="005211B9"/>
    <w:rsid w:val="00521C06"/>
    <w:rsid w:val="00521F98"/>
    <w:rsid w:val="00522BE2"/>
    <w:rsid w:val="0052496D"/>
    <w:rsid w:val="005257BF"/>
    <w:rsid w:val="0052580F"/>
    <w:rsid w:val="00527004"/>
    <w:rsid w:val="005273EE"/>
    <w:rsid w:val="005275EB"/>
    <w:rsid w:val="005279C0"/>
    <w:rsid w:val="00527B35"/>
    <w:rsid w:val="0053009C"/>
    <w:rsid w:val="00530EA2"/>
    <w:rsid w:val="00534420"/>
    <w:rsid w:val="00537C38"/>
    <w:rsid w:val="00541238"/>
    <w:rsid w:val="00541248"/>
    <w:rsid w:val="00541386"/>
    <w:rsid w:val="0054172A"/>
    <w:rsid w:val="005418EE"/>
    <w:rsid w:val="00544C22"/>
    <w:rsid w:val="00544DE0"/>
    <w:rsid w:val="00544F23"/>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ACF"/>
    <w:rsid w:val="00571E62"/>
    <w:rsid w:val="005720DB"/>
    <w:rsid w:val="00572B86"/>
    <w:rsid w:val="00572DCD"/>
    <w:rsid w:val="00573138"/>
    <w:rsid w:val="00573E01"/>
    <w:rsid w:val="00575D5F"/>
    <w:rsid w:val="00576407"/>
    <w:rsid w:val="00576832"/>
    <w:rsid w:val="00576A12"/>
    <w:rsid w:val="0057719E"/>
    <w:rsid w:val="00577B74"/>
    <w:rsid w:val="00577D2E"/>
    <w:rsid w:val="00577F20"/>
    <w:rsid w:val="00577FF8"/>
    <w:rsid w:val="005802D6"/>
    <w:rsid w:val="00580722"/>
    <w:rsid w:val="005814E8"/>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0A3"/>
    <w:rsid w:val="005B22C7"/>
    <w:rsid w:val="005B2F3A"/>
    <w:rsid w:val="005B3AEF"/>
    <w:rsid w:val="005B42D4"/>
    <w:rsid w:val="005B447F"/>
    <w:rsid w:val="005B456C"/>
    <w:rsid w:val="005B46E2"/>
    <w:rsid w:val="005B4A89"/>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D7C75"/>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2BCF"/>
    <w:rsid w:val="005F3E7E"/>
    <w:rsid w:val="005F45F0"/>
    <w:rsid w:val="005F4613"/>
    <w:rsid w:val="005F483C"/>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2997"/>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1D2"/>
    <w:rsid w:val="006442ED"/>
    <w:rsid w:val="00645DF5"/>
    <w:rsid w:val="0064775D"/>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6BA"/>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4BF"/>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AC0"/>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4EF"/>
    <w:rsid w:val="006D5F0C"/>
    <w:rsid w:val="006D5F17"/>
    <w:rsid w:val="006D64EC"/>
    <w:rsid w:val="006D702F"/>
    <w:rsid w:val="006D7CF9"/>
    <w:rsid w:val="006E204E"/>
    <w:rsid w:val="006E2725"/>
    <w:rsid w:val="006E34DC"/>
    <w:rsid w:val="006E3592"/>
    <w:rsid w:val="006E3B74"/>
    <w:rsid w:val="006E46D7"/>
    <w:rsid w:val="006E5EE2"/>
    <w:rsid w:val="006E60CE"/>
    <w:rsid w:val="006E76A3"/>
    <w:rsid w:val="006E7BE9"/>
    <w:rsid w:val="006E7E04"/>
    <w:rsid w:val="006F0095"/>
    <w:rsid w:val="006F1765"/>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25FD"/>
    <w:rsid w:val="00714B69"/>
    <w:rsid w:val="007152CB"/>
    <w:rsid w:val="0071587F"/>
    <w:rsid w:val="00715F06"/>
    <w:rsid w:val="007160B1"/>
    <w:rsid w:val="00716AEC"/>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6F34"/>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2452"/>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6FE"/>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497"/>
    <w:rsid w:val="007D4831"/>
    <w:rsid w:val="007D6A77"/>
    <w:rsid w:val="007E08AE"/>
    <w:rsid w:val="007E0D0D"/>
    <w:rsid w:val="007E10C7"/>
    <w:rsid w:val="007E1669"/>
    <w:rsid w:val="007E16C4"/>
    <w:rsid w:val="007E26A3"/>
    <w:rsid w:val="007E34A6"/>
    <w:rsid w:val="007E35FB"/>
    <w:rsid w:val="007E6E7E"/>
    <w:rsid w:val="007F0F97"/>
    <w:rsid w:val="007F1045"/>
    <w:rsid w:val="007F143E"/>
    <w:rsid w:val="007F2D98"/>
    <w:rsid w:val="007F357D"/>
    <w:rsid w:val="007F3BD7"/>
    <w:rsid w:val="007F3F42"/>
    <w:rsid w:val="007F4361"/>
    <w:rsid w:val="007F4969"/>
    <w:rsid w:val="007F5820"/>
    <w:rsid w:val="007F5CCE"/>
    <w:rsid w:val="00800872"/>
    <w:rsid w:val="00800BA9"/>
    <w:rsid w:val="00802989"/>
    <w:rsid w:val="00802B82"/>
    <w:rsid w:val="008034F7"/>
    <w:rsid w:val="008040C7"/>
    <w:rsid w:val="00804104"/>
    <w:rsid w:val="00805FD6"/>
    <w:rsid w:val="00806696"/>
    <w:rsid w:val="00807433"/>
    <w:rsid w:val="0081154A"/>
    <w:rsid w:val="00811C82"/>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5B1"/>
    <w:rsid w:val="0086187D"/>
    <w:rsid w:val="00862E08"/>
    <w:rsid w:val="00863812"/>
    <w:rsid w:val="00863D5F"/>
    <w:rsid w:val="00863DF2"/>
    <w:rsid w:val="00863E90"/>
    <w:rsid w:val="0086495C"/>
    <w:rsid w:val="008667D5"/>
    <w:rsid w:val="00866E7D"/>
    <w:rsid w:val="00866E8A"/>
    <w:rsid w:val="00866F75"/>
    <w:rsid w:val="008671ED"/>
    <w:rsid w:val="00867621"/>
    <w:rsid w:val="00867ED1"/>
    <w:rsid w:val="00867F9A"/>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2CF"/>
    <w:rsid w:val="00897309"/>
    <w:rsid w:val="00897727"/>
    <w:rsid w:val="008A0420"/>
    <w:rsid w:val="008A0E5C"/>
    <w:rsid w:val="008A1A45"/>
    <w:rsid w:val="008A1DAC"/>
    <w:rsid w:val="008A6142"/>
    <w:rsid w:val="008A61EB"/>
    <w:rsid w:val="008A74B9"/>
    <w:rsid w:val="008A7C64"/>
    <w:rsid w:val="008B0109"/>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D792B"/>
    <w:rsid w:val="008E01F7"/>
    <w:rsid w:val="008E02F6"/>
    <w:rsid w:val="008E04DC"/>
    <w:rsid w:val="008E1188"/>
    <w:rsid w:val="008E1968"/>
    <w:rsid w:val="008E2F8A"/>
    <w:rsid w:val="008E32A9"/>
    <w:rsid w:val="008E3EA5"/>
    <w:rsid w:val="008E5E2A"/>
    <w:rsid w:val="008E5F1B"/>
    <w:rsid w:val="008E69BE"/>
    <w:rsid w:val="008E6CDB"/>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6E99"/>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4E4"/>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40E6"/>
    <w:rsid w:val="009365A9"/>
    <w:rsid w:val="00936A20"/>
    <w:rsid w:val="0093774C"/>
    <w:rsid w:val="00940CFE"/>
    <w:rsid w:val="009419F0"/>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5742A"/>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20F"/>
    <w:rsid w:val="009779F3"/>
    <w:rsid w:val="00980A68"/>
    <w:rsid w:val="00981356"/>
    <w:rsid w:val="009822C7"/>
    <w:rsid w:val="0098282D"/>
    <w:rsid w:val="00982A22"/>
    <w:rsid w:val="00982D55"/>
    <w:rsid w:val="009833BE"/>
    <w:rsid w:val="00983C7D"/>
    <w:rsid w:val="00983C8F"/>
    <w:rsid w:val="009844BD"/>
    <w:rsid w:val="00985228"/>
    <w:rsid w:val="00985959"/>
    <w:rsid w:val="0098746B"/>
    <w:rsid w:val="00987927"/>
    <w:rsid w:val="00990F1C"/>
    <w:rsid w:val="009914A0"/>
    <w:rsid w:val="00993742"/>
    <w:rsid w:val="00993939"/>
    <w:rsid w:val="00993C98"/>
    <w:rsid w:val="00993F34"/>
    <w:rsid w:val="009946A4"/>
    <w:rsid w:val="00994F65"/>
    <w:rsid w:val="009950E3"/>
    <w:rsid w:val="00995164"/>
    <w:rsid w:val="0099654A"/>
    <w:rsid w:val="00996859"/>
    <w:rsid w:val="009A0341"/>
    <w:rsid w:val="009A12A9"/>
    <w:rsid w:val="009A14B6"/>
    <w:rsid w:val="009A1FAB"/>
    <w:rsid w:val="009A2633"/>
    <w:rsid w:val="009A36C2"/>
    <w:rsid w:val="009A3D6B"/>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676"/>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66F6"/>
    <w:rsid w:val="009E77B8"/>
    <w:rsid w:val="009E7ACF"/>
    <w:rsid w:val="009E7D9C"/>
    <w:rsid w:val="009F0134"/>
    <w:rsid w:val="009F02B8"/>
    <w:rsid w:val="009F0948"/>
    <w:rsid w:val="009F18CB"/>
    <w:rsid w:val="009F1909"/>
    <w:rsid w:val="009F272F"/>
    <w:rsid w:val="009F27F3"/>
    <w:rsid w:val="009F3223"/>
    <w:rsid w:val="009F67CA"/>
    <w:rsid w:val="009F6CB1"/>
    <w:rsid w:val="009F6CF7"/>
    <w:rsid w:val="009F7625"/>
    <w:rsid w:val="009F7ABE"/>
    <w:rsid w:val="00A0204B"/>
    <w:rsid w:val="00A0235E"/>
    <w:rsid w:val="00A0362D"/>
    <w:rsid w:val="00A03ABA"/>
    <w:rsid w:val="00A03DC3"/>
    <w:rsid w:val="00A03EAE"/>
    <w:rsid w:val="00A061F7"/>
    <w:rsid w:val="00A10989"/>
    <w:rsid w:val="00A123DC"/>
    <w:rsid w:val="00A12A12"/>
    <w:rsid w:val="00A13E62"/>
    <w:rsid w:val="00A13F34"/>
    <w:rsid w:val="00A143AF"/>
    <w:rsid w:val="00A14791"/>
    <w:rsid w:val="00A17317"/>
    <w:rsid w:val="00A2035A"/>
    <w:rsid w:val="00A20687"/>
    <w:rsid w:val="00A20A57"/>
    <w:rsid w:val="00A216F4"/>
    <w:rsid w:val="00A22265"/>
    <w:rsid w:val="00A22281"/>
    <w:rsid w:val="00A23E18"/>
    <w:rsid w:val="00A23E7A"/>
    <w:rsid w:val="00A23EBE"/>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6F6B"/>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08A1"/>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1B6"/>
    <w:rsid w:val="00AA4BE6"/>
    <w:rsid w:val="00AA4C90"/>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2E8C"/>
    <w:rsid w:val="00AD4B46"/>
    <w:rsid w:val="00AD6680"/>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3B1"/>
    <w:rsid w:val="00AF2AB8"/>
    <w:rsid w:val="00AF2C63"/>
    <w:rsid w:val="00AF4161"/>
    <w:rsid w:val="00AF4597"/>
    <w:rsid w:val="00AF4611"/>
    <w:rsid w:val="00AF486B"/>
    <w:rsid w:val="00AF5B71"/>
    <w:rsid w:val="00AF5CF4"/>
    <w:rsid w:val="00AF63B6"/>
    <w:rsid w:val="00B017BD"/>
    <w:rsid w:val="00B02108"/>
    <w:rsid w:val="00B028BC"/>
    <w:rsid w:val="00B03525"/>
    <w:rsid w:val="00B0358D"/>
    <w:rsid w:val="00B05353"/>
    <w:rsid w:val="00B055DD"/>
    <w:rsid w:val="00B0571B"/>
    <w:rsid w:val="00B05A29"/>
    <w:rsid w:val="00B05F9B"/>
    <w:rsid w:val="00B06580"/>
    <w:rsid w:val="00B0717A"/>
    <w:rsid w:val="00B11157"/>
    <w:rsid w:val="00B112DD"/>
    <w:rsid w:val="00B12673"/>
    <w:rsid w:val="00B12B9A"/>
    <w:rsid w:val="00B13E29"/>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0A2D"/>
    <w:rsid w:val="00B51102"/>
    <w:rsid w:val="00B542C2"/>
    <w:rsid w:val="00B56598"/>
    <w:rsid w:val="00B56D15"/>
    <w:rsid w:val="00B57735"/>
    <w:rsid w:val="00B57E8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901"/>
    <w:rsid w:val="00B93BA5"/>
    <w:rsid w:val="00B9603D"/>
    <w:rsid w:val="00B96087"/>
    <w:rsid w:val="00B969A7"/>
    <w:rsid w:val="00B96B36"/>
    <w:rsid w:val="00B974ED"/>
    <w:rsid w:val="00BA0323"/>
    <w:rsid w:val="00BA130A"/>
    <w:rsid w:val="00BA151E"/>
    <w:rsid w:val="00BA18D1"/>
    <w:rsid w:val="00BA19E4"/>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3DA"/>
    <w:rsid w:val="00BC1BE5"/>
    <w:rsid w:val="00BC1DED"/>
    <w:rsid w:val="00BC1F1B"/>
    <w:rsid w:val="00BC20A5"/>
    <w:rsid w:val="00BC2A1A"/>
    <w:rsid w:val="00BC2BF6"/>
    <w:rsid w:val="00BC2F17"/>
    <w:rsid w:val="00BC5314"/>
    <w:rsid w:val="00BC5CFF"/>
    <w:rsid w:val="00BC6AEA"/>
    <w:rsid w:val="00BD1BEB"/>
    <w:rsid w:val="00BD3458"/>
    <w:rsid w:val="00BD3B7A"/>
    <w:rsid w:val="00BD3F64"/>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2792"/>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44"/>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DB0"/>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387"/>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663B"/>
    <w:rsid w:val="00C9789E"/>
    <w:rsid w:val="00CA0566"/>
    <w:rsid w:val="00CA0B2C"/>
    <w:rsid w:val="00CA0FE1"/>
    <w:rsid w:val="00CA124F"/>
    <w:rsid w:val="00CA13B1"/>
    <w:rsid w:val="00CA155B"/>
    <w:rsid w:val="00CA1849"/>
    <w:rsid w:val="00CA2440"/>
    <w:rsid w:val="00CA2F74"/>
    <w:rsid w:val="00CA3198"/>
    <w:rsid w:val="00CA3298"/>
    <w:rsid w:val="00CA4815"/>
    <w:rsid w:val="00CA4A4C"/>
    <w:rsid w:val="00CA5ADF"/>
    <w:rsid w:val="00CA5E0C"/>
    <w:rsid w:val="00CA7884"/>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169C"/>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27901"/>
    <w:rsid w:val="00D314AB"/>
    <w:rsid w:val="00D314F8"/>
    <w:rsid w:val="00D318D9"/>
    <w:rsid w:val="00D31A05"/>
    <w:rsid w:val="00D31A57"/>
    <w:rsid w:val="00D328FF"/>
    <w:rsid w:val="00D32A55"/>
    <w:rsid w:val="00D33344"/>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5C0"/>
    <w:rsid w:val="00D50B37"/>
    <w:rsid w:val="00D51B80"/>
    <w:rsid w:val="00D51CF3"/>
    <w:rsid w:val="00D51D21"/>
    <w:rsid w:val="00D51F00"/>
    <w:rsid w:val="00D533F5"/>
    <w:rsid w:val="00D53783"/>
    <w:rsid w:val="00D549D2"/>
    <w:rsid w:val="00D609EB"/>
    <w:rsid w:val="00D60A9F"/>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17"/>
    <w:rsid w:val="00D8698B"/>
    <w:rsid w:val="00D86D32"/>
    <w:rsid w:val="00D870E5"/>
    <w:rsid w:val="00D877FC"/>
    <w:rsid w:val="00D87F42"/>
    <w:rsid w:val="00D90398"/>
    <w:rsid w:val="00D90558"/>
    <w:rsid w:val="00D90D02"/>
    <w:rsid w:val="00D9443B"/>
    <w:rsid w:val="00D950F5"/>
    <w:rsid w:val="00D95D32"/>
    <w:rsid w:val="00DA0089"/>
    <w:rsid w:val="00DA01E3"/>
    <w:rsid w:val="00DA066C"/>
    <w:rsid w:val="00DA0DBA"/>
    <w:rsid w:val="00DA1AE7"/>
    <w:rsid w:val="00DA1B7C"/>
    <w:rsid w:val="00DA1CA1"/>
    <w:rsid w:val="00DA38CE"/>
    <w:rsid w:val="00DA3F1E"/>
    <w:rsid w:val="00DA4578"/>
    <w:rsid w:val="00DA49CC"/>
    <w:rsid w:val="00DA5BB5"/>
    <w:rsid w:val="00DA6ED7"/>
    <w:rsid w:val="00DA7BD1"/>
    <w:rsid w:val="00DB0271"/>
    <w:rsid w:val="00DB1412"/>
    <w:rsid w:val="00DB1649"/>
    <w:rsid w:val="00DB1B8B"/>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2B7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19"/>
    <w:rsid w:val="00E2514A"/>
    <w:rsid w:val="00E25CBA"/>
    <w:rsid w:val="00E25CC4"/>
    <w:rsid w:val="00E25F4E"/>
    <w:rsid w:val="00E27832"/>
    <w:rsid w:val="00E27D4E"/>
    <w:rsid w:val="00E30B0F"/>
    <w:rsid w:val="00E30E46"/>
    <w:rsid w:val="00E30F2C"/>
    <w:rsid w:val="00E316EE"/>
    <w:rsid w:val="00E33124"/>
    <w:rsid w:val="00E35BB4"/>
    <w:rsid w:val="00E37480"/>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0FC"/>
    <w:rsid w:val="00E73641"/>
    <w:rsid w:val="00E73E99"/>
    <w:rsid w:val="00E7502D"/>
    <w:rsid w:val="00E754FF"/>
    <w:rsid w:val="00E75875"/>
    <w:rsid w:val="00E76964"/>
    <w:rsid w:val="00E804B0"/>
    <w:rsid w:val="00E806E9"/>
    <w:rsid w:val="00E8074D"/>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B1A"/>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0043"/>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C6C32"/>
    <w:rsid w:val="00ED02CE"/>
    <w:rsid w:val="00ED0C4E"/>
    <w:rsid w:val="00ED2163"/>
    <w:rsid w:val="00ED2166"/>
    <w:rsid w:val="00ED3D6E"/>
    <w:rsid w:val="00ED3FA3"/>
    <w:rsid w:val="00ED47F0"/>
    <w:rsid w:val="00ED554C"/>
    <w:rsid w:val="00ED567D"/>
    <w:rsid w:val="00ED6381"/>
    <w:rsid w:val="00ED730B"/>
    <w:rsid w:val="00EE1BB8"/>
    <w:rsid w:val="00EE1E85"/>
    <w:rsid w:val="00EE2E87"/>
    <w:rsid w:val="00EE4A33"/>
    <w:rsid w:val="00EE4B5D"/>
    <w:rsid w:val="00EE6C01"/>
    <w:rsid w:val="00EE7254"/>
    <w:rsid w:val="00EF01E8"/>
    <w:rsid w:val="00EF07B7"/>
    <w:rsid w:val="00EF1E88"/>
    <w:rsid w:val="00EF2936"/>
    <w:rsid w:val="00EF35C6"/>
    <w:rsid w:val="00EF44EA"/>
    <w:rsid w:val="00EF4B91"/>
    <w:rsid w:val="00EF60D7"/>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D26"/>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4644"/>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19D"/>
    <w:rsid w:val="00F6359C"/>
    <w:rsid w:val="00F65512"/>
    <w:rsid w:val="00F65ACE"/>
    <w:rsid w:val="00F65E31"/>
    <w:rsid w:val="00F66216"/>
    <w:rsid w:val="00F66639"/>
    <w:rsid w:val="00F66BBD"/>
    <w:rsid w:val="00F67761"/>
    <w:rsid w:val="00F679D3"/>
    <w:rsid w:val="00F71559"/>
    <w:rsid w:val="00F720F2"/>
    <w:rsid w:val="00F724F0"/>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A5C"/>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3C71"/>
    <w:rsid w:val="00FC470F"/>
    <w:rsid w:val="00FC5304"/>
    <w:rsid w:val="00FC601E"/>
    <w:rsid w:val="00FC61B7"/>
    <w:rsid w:val="00FC63BF"/>
    <w:rsid w:val="00FC74CE"/>
    <w:rsid w:val="00FC76D9"/>
    <w:rsid w:val="00FC77A2"/>
    <w:rsid w:val="00FC7E55"/>
    <w:rsid w:val="00FC7FFE"/>
    <w:rsid w:val="00FD07FF"/>
    <w:rsid w:val="00FD152F"/>
    <w:rsid w:val="00FD290F"/>
    <w:rsid w:val="00FD33C0"/>
    <w:rsid w:val="00FD47E8"/>
    <w:rsid w:val="00FD6148"/>
    <w:rsid w:val="00FD61EB"/>
    <w:rsid w:val="00FD7153"/>
    <w:rsid w:val="00FE017A"/>
    <w:rsid w:val="00FE0A40"/>
    <w:rsid w:val="00FE127C"/>
    <w:rsid w:val="00FE1676"/>
    <w:rsid w:val="00FE1A95"/>
    <w:rsid w:val="00FE2DC0"/>
    <w:rsid w:val="00FE2EDD"/>
    <w:rsid w:val="00FE3D30"/>
    <w:rsid w:val="00FE4C99"/>
    <w:rsid w:val="00FE51AC"/>
    <w:rsid w:val="00FE5C57"/>
    <w:rsid w:val="00FE5EE6"/>
    <w:rsid w:val="00FE65CC"/>
    <w:rsid w:val="00FE69A7"/>
    <w:rsid w:val="00FE6A47"/>
    <w:rsid w:val="00FF0160"/>
    <w:rsid w:val="00FF0770"/>
    <w:rsid w:val="00FF123C"/>
    <w:rsid w:val="00FF14FA"/>
    <w:rsid w:val="00FF1F64"/>
    <w:rsid w:val="00FF2556"/>
    <w:rsid w:val="00FF25B1"/>
    <w:rsid w:val="00FF32B6"/>
    <w:rsid w:val="00FF3825"/>
    <w:rsid w:val="00FF3A26"/>
    <w:rsid w:val="00FF422D"/>
    <w:rsid w:val="00FF48D3"/>
    <w:rsid w:val="00FF4960"/>
    <w:rsid w:val="00FF640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aliases w:val="iiaay no?aieoa"/>
    <w:basedOn w:val="a"/>
    <w:next w:val="a"/>
    <w:link w:val="11"/>
    <w:uiPriority w:val="9"/>
    <w:qFormat/>
    <w:rsid w:val="00311B8A"/>
    <w:pPr>
      <w:keepNext/>
      <w:numPr>
        <w:numId w:val="1"/>
      </w:numPr>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311B8A"/>
    <w:pPr>
      <w:keepNext/>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semiHidden/>
    <w:unhideWhenUsed/>
    <w:qFormat/>
    <w:rsid w:val="00311B8A"/>
    <w:pPr>
      <w:keepNext/>
      <w:numPr>
        <w:ilvl w:val="2"/>
        <w:numId w:val="1"/>
      </w:numPr>
      <w:spacing w:after="0" w:line="240" w:lineRule="auto"/>
      <w:jc w:val="both"/>
      <w:outlineLvl w:val="2"/>
    </w:pPr>
    <w:rPr>
      <w:rFonts w:ascii="Lucida Sans Unicode" w:hAnsi="Lucida Sans Unicode" w:cs="Lucida Sans Unicode"/>
      <w:b/>
      <w:bCs/>
      <w:sz w:val="28"/>
      <w:szCs w:val="24"/>
      <w:lang w:eastAsia="ru-RU"/>
    </w:rPr>
  </w:style>
  <w:style w:type="paragraph" w:styleId="4">
    <w:name w:val="heading 4"/>
    <w:basedOn w:val="a"/>
    <w:next w:val="a"/>
    <w:link w:val="40"/>
    <w:uiPriority w:val="99"/>
    <w:semiHidden/>
    <w:unhideWhenUsed/>
    <w:qFormat/>
    <w:rsid w:val="00311B8A"/>
    <w:pPr>
      <w:keepNext/>
      <w:numPr>
        <w:ilvl w:val="3"/>
        <w:numId w:val="1"/>
      </w:numPr>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semiHidden/>
    <w:unhideWhenUsed/>
    <w:qFormat/>
    <w:rsid w:val="00311B8A"/>
    <w:pPr>
      <w:numPr>
        <w:ilvl w:val="4"/>
        <w:numId w:val="1"/>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
    <w:semiHidden/>
    <w:unhideWhenUsed/>
    <w:qFormat/>
    <w:rsid w:val="00311B8A"/>
    <w:pPr>
      <w:numPr>
        <w:ilvl w:val="5"/>
        <w:numId w:val="1"/>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
    <w:semiHidden/>
    <w:unhideWhenUsed/>
    <w:qFormat/>
    <w:rsid w:val="00311B8A"/>
    <w:pPr>
      <w:keepNext/>
      <w:keepLines/>
      <w:numPr>
        <w:ilvl w:val="6"/>
        <w:numId w:val="1"/>
      </w:numPr>
      <w:spacing w:before="200" w:after="0" w:line="240" w:lineRule="auto"/>
      <w:outlineLvl w:val="6"/>
    </w:pPr>
    <w:rPr>
      <w:rFonts w:asciiTheme="majorHAnsi" w:eastAsiaTheme="majorEastAsia" w:hAnsiTheme="majorHAnsi"/>
      <w:bCs/>
      <w:i/>
      <w:iCs/>
      <w:color w:val="404040" w:themeColor="text1" w:themeTint="BF"/>
      <w:sz w:val="28"/>
      <w:szCs w:val="28"/>
      <w:lang w:eastAsia="ru-RU"/>
    </w:rPr>
  </w:style>
  <w:style w:type="paragraph" w:styleId="8">
    <w:name w:val="heading 8"/>
    <w:basedOn w:val="a"/>
    <w:next w:val="a"/>
    <w:link w:val="80"/>
    <w:uiPriority w:val="9"/>
    <w:semiHidden/>
    <w:unhideWhenUsed/>
    <w:qFormat/>
    <w:rsid w:val="00311B8A"/>
    <w:pPr>
      <w:keepNext/>
      <w:keepLines/>
      <w:numPr>
        <w:ilvl w:val="7"/>
        <w:numId w:val="1"/>
      </w:numPr>
      <w:spacing w:before="200" w:after="0" w:line="240" w:lineRule="auto"/>
      <w:outlineLvl w:val="7"/>
    </w:pPr>
    <w:rPr>
      <w:rFonts w:asciiTheme="majorHAnsi" w:eastAsiaTheme="majorEastAsia" w:hAnsiTheme="majorHAnsi"/>
      <w:bCs/>
      <w:color w:val="404040" w:themeColor="text1" w:themeTint="BF"/>
      <w:sz w:val="20"/>
      <w:szCs w:val="20"/>
      <w:lang w:eastAsia="ru-RU"/>
    </w:rPr>
  </w:style>
  <w:style w:type="paragraph" w:styleId="9">
    <w:name w:val="heading 9"/>
    <w:basedOn w:val="a"/>
    <w:next w:val="a"/>
    <w:link w:val="90"/>
    <w:uiPriority w:val="9"/>
    <w:semiHidden/>
    <w:unhideWhenUsed/>
    <w:qFormat/>
    <w:rsid w:val="00311B8A"/>
    <w:pPr>
      <w:keepNext/>
      <w:keepLines/>
      <w:numPr>
        <w:ilvl w:val="8"/>
        <w:numId w:val="1"/>
      </w:numPr>
      <w:spacing w:before="200" w:after="0" w:line="240" w:lineRule="auto"/>
      <w:outlineLvl w:val="8"/>
    </w:pPr>
    <w:rPr>
      <w:rFonts w:asciiTheme="majorHAnsi" w:eastAsiaTheme="majorEastAsia" w:hAnsiTheme="majorHAns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uiPriority w:val="9"/>
    <w:locked/>
    <w:rsid w:val="00311B8A"/>
    <w:rPr>
      <w:rFonts w:ascii="Arial" w:hAnsi="Arial" w:cs="Arial"/>
      <w:b/>
      <w:bCs/>
      <w:kern w:val="32"/>
      <w:sz w:val="32"/>
      <w:szCs w:val="32"/>
      <w:lang w:val="x-none" w:eastAsia="ru-RU"/>
    </w:rPr>
  </w:style>
  <w:style w:type="character" w:customStyle="1" w:styleId="20">
    <w:name w:val="Заголовок 2 Знак"/>
    <w:basedOn w:val="a0"/>
    <w:link w:val="2"/>
    <w:uiPriority w:val="9"/>
    <w:semiHidden/>
    <w:locked/>
    <w:rsid w:val="00311B8A"/>
    <w:rPr>
      <w:rFonts w:ascii="Arial" w:hAnsi="Arial" w:cs="Arial"/>
      <w:b/>
      <w:bCs/>
      <w:i/>
      <w:iCs/>
      <w:sz w:val="28"/>
      <w:szCs w:val="28"/>
      <w:lang w:val="x-none" w:eastAsia="ru-RU"/>
    </w:rPr>
  </w:style>
  <w:style w:type="character" w:customStyle="1" w:styleId="30">
    <w:name w:val="Заголовок 3 Знак"/>
    <w:basedOn w:val="a0"/>
    <w:link w:val="3"/>
    <w:uiPriority w:val="9"/>
    <w:semiHidden/>
    <w:locked/>
    <w:rsid w:val="00311B8A"/>
    <w:rPr>
      <w:rFonts w:ascii="Lucida Sans Unicode" w:hAnsi="Lucida Sans Unicode" w:cs="Lucida Sans Unicode"/>
      <w:b/>
      <w:bCs/>
      <w:sz w:val="24"/>
      <w:szCs w:val="24"/>
      <w:lang w:val="x-none" w:eastAsia="ru-RU"/>
    </w:rPr>
  </w:style>
  <w:style w:type="character" w:customStyle="1" w:styleId="40">
    <w:name w:val="Заголовок 4 Знак"/>
    <w:basedOn w:val="a0"/>
    <w:link w:val="4"/>
    <w:uiPriority w:val="99"/>
    <w:semiHidden/>
    <w:locked/>
    <w:rsid w:val="00311B8A"/>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9"/>
    <w:semiHidden/>
    <w:locked/>
    <w:rsid w:val="00311B8A"/>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locked/>
    <w:rsid w:val="00311B8A"/>
    <w:rPr>
      <w:rFonts w:ascii="Times New Roman" w:hAnsi="Times New Roman" w:cs="Times New Roman"/>
      <w:b/>
      <w:bCs/>
      <w:lang w:val="x-none" w:eastAsia="ru-RU"/>
    </w:rPr>
  </w:style>
  <w:style w:type="character" w:customStyle="1" w:styleId="70">
    <w:name w:val="Заголовок 7 Знак"/>
    <w:basedOn w:val="a0"/>
    <w:link w:val="7"/>
    <w:uiPriority w:val="9"/>
    <w:semiHidden/>
    <w:locked/>
    <w:rsid w:val="00311B8A"/>
    <w:rPr>
      <w:rFonts w:asciiTheme="majorHAnsi" w:eastAsiaTheme="majorEastAsia" w:hAnsiTheme="majorHAnsi" w:cs="Times New Roman"/>
      <w:bCs/>
      <w:i/>
      <w:iCs/>
      <w:color w:val="404040" w:themeColor="text1" w:themeTint="BF"/>
      <w:sz w:val="28"/>
      <w:szCs w:val="28"/>
      <w:lang w:val="x-none" w:eastAsia="ru-RU"/>
    </w:rPr>
  </w:style>
  <w:style w:type="character" w:customStyle="1" w:styleId="80">
    <w:name w:val="Заголовок 8 Знак"/>
    <w:basedOn w:val="a0"/>
    <w:link w:val="8"/>
    <w:uiPriority w:val="9"/>
    <w:semiHidden/>
    <w:locked/>
    <w:rsid w:val="00311B8A"/>
    <w:rPr>
      <w:rFonts w:asciiTheme="majorHAnsi" w:eastAsiaTheme="majorEastAsia" w:hAnsiTheme="majorHAnsi" w:cs="Times New Roman"/>
      <w:bCs/>
      <w:color w:val="404040" w:themeColor="text1" w:themeTint="BF"/>
      <w:sz w:val="20"/>
      <w:szCs w:val="20"/>
      <w:lang w:val="x-none" w:eastAsia="ru-RU"/>
    </w:rPr>
  </w:style>
  <w:style w:type="character" w:customStyle="1" w:styleId="90">
    <w:name w:val="Заголовок 9 Знак"/>
    <w:basedOn w:val="a0"/>
    <w:link w:val="9"/>
    <w:uiPriority w:val="9"/>
    <w:semiHidden/>
    <w:locked/>
    <w:rsid w:val="00311B8A"/>
    <w:rPr>
      <w:rFonts w:asciiTheme="majorHAnsi" w:eastAsiaTheme="majorEastAsia" w:hAnsiTheme="majorHAnsi" w:cs="Times New Roman"/>
      <w:bCs/>
      <w:i/>
      <w:iCs/>
      <w:color w:val="404040" w:themeColor="text1" w:themeTint="BF"/>
      <w:sz w:val="20"/>
      <w:szCs w:val="20"/>
      <w:lang w:val="x-none" w:eastAsia="ru-RU"/>
    </w:rPr>
  </w:style>
  <w:style w:type="character" w:customStyle="1" w:styleId="110">
    <w:name w:val="Заголовок 1 Знак1"/>
    <w:aliases w:val="iiaay no?aieoa Знак1"/>
    <w:basedOn w:val="a0"/>
    <w:rsid w:val="00311B8A"/>
    <w:rPr>
      <w:rFonts w:asciiTheme="majorHAnsi" w:eastAsiaTheme="majorEastAsia" w:hAnsiTheme="majorHAnsi" w:cs="Times New Roman"/>
      <w:b/>
      <w:bCs/>
      <w:color w:val="365F91" w:themeColor="accent1" w:themeShade="BF"/>
      <w:sz w:val="28"/>
      <w:szCs w:val="28"/>
      <w:lang w:val="x-none" w:eastAsia="ru-RU"/>
    </w:rPr>
  </w:style>
  <w:style w:type="paragraph" w:styleId="HTML">
    <w:name w:val="HTML Preformatted"/>
    <w:basedOn w:val="a"/>
    <w:link w:val="HTML0"/>
    <w:uiPriority w:val="99"/>
    <w:semiHidden/>
    <w:unhideWhenUsed/>
    <w:rsid w:val="0031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311B8A"/>
    <w:rPr>
      <w:rFonts w:ascii="Courier New" w:hAnsi="Courier New" w:cs="Times New Roman"/>
      <w:sz w:val="20"/>
      <w:szCs w:val="20"/>
      <w:lang w:val="x-none"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11B8A"/>
    <w:rPr>
      <w:rFonts w:ascii="Times New Roman" w:hAnsi="Times New Roman"/>
      <w:sz w:val="24"/>
      <w:lang w:val="x-none"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11B8A"/>
    <w:pPr>
      <w:spacing w:after="0" w:line="240" w:lineRule="auto"/>
      <w:contextualSpacing/>
    </w:pPr>
    <w:rPr>
      <w:rFonts w:ascii="Times New Roman" w:hAnsi="Times New Roman"/>
      <w:sz w:val="24"/>
      <w:szCs w:val="24"/>
      <w:lang w:eastAsia="ru-RU"/>
    </w:rPr>
  </w:style>
  <w:style w:type="character" w:customStyle="1" w:styleId="a5">
    <w:name w:val="Текст сноски Знак"/>
    <w:aliases w:val="single space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311B8A"/>
    <w:rPr>
      <w:rFonts w:ascii="Times New Roman" w:hAnsi="Times New Roman" w:cs="Times New Roman"/>
      <w:sz w:val="20"/>
      <w:szCs w:val="20"/>
      <w:lang w:val="x-none" w:eastAsia="ru-RU"/>
    </w:rPr>
  </w:style>
  <w:style w:type="paragraph" w:styleId="a6">
    <w:name w:val="footnote text"/>
    <w:aliases w:val="single space,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311B8A"/>
    <w:pPr>
      <w:spacing w:after="0" w:line="240" w:lineRule="auto"/>
      <w:contextualSpacing/>
    </w:pPr>
    <w:rPr>
      <w:rFonts w:ascii="Times New Roman" w:hAnsi="Times New Roman"/>
      <w:sz w:val="20"/>
      <w:szCs w:val="20"/>
      <w:lang w:eastAsia="ru-RU"/>
    </w:rPr>
  </w:style>
  <w:style w:type="character" w:customStyle="1" w:styleId="12">
    <w:name w:val="Текст сноски Знак1"/>
    <w:aliases w:val="single space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Pr>
      <w:rFonts w:cs="Times New Roman"/>
      <w:sz w:val="20"/>
      <w:szCs w:val="20"/>
    </w:rPr>
  </w:style>
  <w:style w:type="character" w:customStyle="1" w:styleId="111">
    <w:name w:val="Текст сноски Знак11"/>
    <w:aliases w:val="single space Знак11,footnote text Знак1,Текст сноски Знак Знак Знак Знак11,Текст сноски Знак Знак Знак21,Текст сноски Знак1 Знак Знак11,Текст сноски Знак Знак1 Знак Знак11,Текст сноски-FN Знак11"/>
    <w:basedOn w:val="a0"/>
    <w:uiPriority w:val="99"/>
    <w:semiHidden/>
    <w:rsid w:val="00311B8A"/>
    <w:rPr>
      <w:rFonts w:cs="Times New Roman"/>
      <w:sz w:val="20"/>
      <w:szCs w:val="20"/>
    </w:rPr>
  </w:style>
  <w:style w:type="character" w:customStyle="1" w:styleId="a7">
    <w:name w:val="Текст примечания Знак"/>
    <w:basedOn w:val="a0"/>
    <w:link w:val="a8"/>
    <w:uiPriority w:val="99"/>
    <w:semiHidden/>
    <w:locked/>
    <w:rsid w:val="00311B8A"/>
    <w:rPr>
      <w:rFonts w:ascii="Times New Roman" w:hAnsi="Times New Roman" w:cs="Times New Roman"/>
      <w:sz w:val="20"/>
      <w:szCs w:val="20"/>
      <w:lang w:val="x-none" w:eastAsia="ru-RU"/>
    </w:rPr>
  </w:style>
  <w:style w:type="paragraph" w:styleId="a8">
    <w:name w:val="annotation text"/>
    <w:basedOn w:val="a"/>
    <w:link w:val="a7"/>
    <w:uiPriority w:val="99"/>
    <w:semiHidden/>
    <w:unhideWhenUsed/>
    <w:rsid w:val="00311B8A"/>
    <w:pPr>
      <w:spacing w:after="0" w:line="240" w:lineRule="auto"/>
    </w:pPr>
    <w:rPr>
      <w:rFonts w:ascii="Times New Roman" w:hAnsi="Times New Roman"/>
      <w:sz w:val="20"/>
      <w:szCs w:val="20"/>
      <w:lang w:eastAsia="ru-RU"/>
    </w:rPr>
  </w:style>
  <w:style w:type="character" w:customStyle="1" w:styleId="13">
    <w:name w:val="Текст примечания Знак1"/>
    <w:basedOn w:val="a0"/>
    <w:uiPriority w:val="99"/>
    <w:semiHidden/>
    <w:rPr>
      <w:rFonts w:cs="Times New Roman"/>
      <w:sz w:val="20"/>
      <w:szCs w:val="20"/>
    </w:rPr>
  </w:style>
  <w:style w:type="character" w:customStyle="1" w:styleId="112">
    <w:name w:val="Текст примечания Знак11"/>
    <w:basedOn w:val="a0"/>
    <w:uiPriority w:val="99"/>
    <w:semiHidden/>
    <w:rsid w:val="00311B8A"/>
    <w:rPr>
      <w:rFonts w:cs="Times New Roman"/>
      <w:sz w:val="20"/>
      <w:szCs w:val="20"/>
    </w:rPr>
  </w:style>
  <w:style w:type="character" w:customStyle="1" w:styleId="a9">
    <w:name w:val="Верхний колонтитул Знак"/>
    <w:basedOn w:val="a0"/>
    <w:link w:val="aa"/>
    <w:semiHidden/>
    <w:locked/>
    <w:rsid w:val="00311B8A"/>
    <w:rPr>
      <w:rFonts w:cs="Times New Roman"/>
    </w:rPr>
  </w:style>
  <w:style w:type="paragraph" w:styleId="aa">
    <w:name w:val="header"/>
    <w:basedOn w:val="a"/>
    <w:link w:val="a9"/>
    <w:uiPriority w:val="99"/>
    <w:semiHidden/>
    <w:unhideWhenUsed/>
    <w:rsid w:val="00311B8A"/>
    <w:pPr>
      <w:tabs>
        <w:tab w:val="center" w:pos="4677"/>
        <w:tab w:val="right" w:pos="9355"/>
      </w:tabs>
      <w:spacing w:after="0" w:line="240" w:lineRule="auto"/>
    </w:pPr>
  </w:style>
  <w:style w:type="character" w:customStyle="1" w:styleId="14">
    <w:name w:val="Верхний колонтитул Знак1"/>
    <w:basedOn w:val="a0"/>
    <w:uiPriority w:val="99"/>
    <w:semiHidden/>
    <w:rPr>
      <w:rFonts w:cs="Times New Roman"/>
    </w:rPr>
  </w:style>
  <w:style w:type="character" w:customStyle="1" w:styleId="113">
    <w:name w:val="Верхний колонтитул Знак11"/>
    <w:basedOn w:val="a0"/>
    <w:uiPriority w:val="99"/>
    <w:semiHidden/>
    <w:rsid w:val="00311B8A"/>
    <w:rPr>
      <w:rFonts w:cs="Times New Roman"/>
    </w:rPr>
  </w:style>
  <w:style w:type="character" w:customStyle="1" w:styleId="ab">
    <w:name w:val="Нижний колонтитул Знак"/>
    <w:basedOn w:val="a0"/>
    <w:link w:val="ac"/>
    <w:semiHidden/>
    <w:locked/>
    <w:rsid w:val="00311B8A"/>
    <w:rPr>
      <w:rFonts w:cs="Times New Roman"/>
    </w:rPr>
  </w:style>
  <w:style w:type="paragraph" w:styleId="ac">
    <w:name w:val="footer"/>
    <w:basedOn w:val="a"/>
    <w:link w:val="ab"/>
    <w:uiPriority w:val="99"/>
    <w:semiHidden/>
    <w:unhideWhenUsed/>
    <w:rsid w:val="00311B8A"/>
    <w:pPr>
      <w:tabs>
        <w:tab w:val="center" w:pos="4677"/>
        <w:tab w:val="right" w:pos="9355"/>
      </w:tabs>
      <w:spacing w:after="0" w:line="240" w:lineRule="auto"/>
    </w:pPr>
  </w:style>
  <w:style w:type="character" w:customStyle="1" w:styleId="15">
    <w:name w:val="Нижний колонтитул Знак1"/>
    <w:basedOn w:val="a0"/>
    <w:uiPriority w:val="99"/>
    <w:semiHidden/>
    <w:rPr>
      <w:rFonts w:cs="Times New Roman"/>
    </w:rPr>
  </w:style>
  <w:style w:type="character" w:customStyle="1" w:styleId="114">
    <w:name w:val="Нижний колонтитул Знак11"/>
    <w:basedOn w:val="a0"/>
    <w:semiHidden/>
    <w:rsid w:val="00311B8A"/>
    <w:rPr>
      <w:rFonts w:cs="Times New Roman"/>
    </w:rPr>
  </w:style>
  <w:style w:type="character" w:customStyle="1" w:styleId="ad">
    <w:name w:val="Текст концевой сноски Знак"/>
    <w:basedOn w:val="a0"/>
    <w:link w:val="ae"/>
    <w:semiHidden/>
    <w:locked/>
    <w:rsid w:val="00311B8A"/>
    <w:rPr>
      <w:rFonts w:cs="Times New Roman"/>
    </w:rPr>
  </w:style>
  <w:style w:type="paragraph" w:styleId="ae">
    <w:name w:val="endnote text"/>
    <w:basedOn w:val="a"/>
    <w:link w:val="ad"/>
    <w:uiPriority w:val="99"/>
    <w:semiHidden/>
    <w:unhideWhenUsed/>
    <w:rsid w:val="00311B8A"/>
    <w:pPr>
      <w:spacing w:after="0" w:line="240" w:lineRule="auto"/>
    </w:pPr>
  </w:style>
  <w:style w:type="character" w:customStyle="1" w:styleId="16">
    <w:name w:val="Текст концевой сноски Знак1"/>
    <w:basedOn w:val="a0"/>
    <w:uiPriority w:val="99"/>
    <w:semiHidden/>
    <w:rPr>
      <w:rFonts w:cs="Times New Roman"/>
      <w:sz w:val="20"/>
      <w:szCs w:val="20"/>
    </w:rPr>
  </w:style>
  <w:style w:type="character" w:customStyle="1" w:styleId="115">
    <w:name w:val="Текст концевой сноски Знак11"/>
    <w:basedOn w:val="a0"/>
    <w:semiHidden/>
    <w:rsid w:val="00311B8A"/>
    <w:rPr>
      <w:rFonts w:cs="Times New Roman"/>
      <w:sz w:val="20"/>
      <w:szCs w:val="20"/>
    </w:rPr>
  </w:style>
  <w:style w:type="character" w:customStyle="1" w:styleId="af">
    <w:name w:val="Название Знак"/>
    <w:basedOn w:val="a0"/>
    <w:link w:val="af0"/>
    <w:locked/>
    <w:rsid w:val="00311B8A"/>
    <w:rPr>
      <w:rFonts w:ascii="Times New Roman" w:hAnsi="Times New Roman" w:cs="Times New Roman"/>
      <w:sz w:val="20"/>
      <w:szCs w:val="20"/>
      <w:lang w:val="x-none" w:eastAsia="ru-RU"/>
    </w:rPr>
  </w:style>
  <w:style w:type="paragraph" w:styleId="af0">
    <w:name w:val="Title"/>
    <w:basedOn w:val="a"/>
    <w:next w:val="a"/>
    <w:link w:val="af"/>
    <w:uiPriority w:val="10"/>
    <w:qFormat/>
    <w:rsid w:val="00311B8A"/>
    <w:pPr>
      <w:pBdr>
        <w:bottom w:val="single" w:sz="8" w:space="4" w:color="4F81BD" w:themeColor="accent1"/>
      </w:pBdr>
      <w:spacing w:after="300" w:line="240" w:lineRule="auto"/>
      <w:contextualSpacing/>
    </w:pPr>
    <w:rPr>
      <w:rFonts w:ascii="Times New Roman" w:hAnsi="Times New Roman"/>
      <w:sz w:val="24"/>
      <w:szCs w:val="20"/>
      <w:lang w:eastAsia="ru-RU"/>
    </w:rPr>
  </w:style>
  <w:style w:type="character" w:customStyle="1" w:styleId="17">
    <w:name w:val="Название Знак1"/>
    <w:basedOn w:val="a0"/>
    <w:uiPriority w:val="10"/>
    <w:rPr>
      <w:rFonts w:asciiTheme="majorHAnsi" w:eastAsiaTheme="majorEastAsia" w:hAnsiTheme="majorHAnsi" w:cstheme="majorBidi"/>
      <w:b/>
      <w:bCs/>
      <w:kern w:val="28"/>
      <w:sz w:val="32"/>
      <w:szCs w:val="32"/>
    </w:rPr>
  </w:style>
  <w:style w:type="character" w:customStyle="1" w:styleId="116">
    <w:name w:val="Название Знак11"/>
    <w:basedOn w:val="a0"/>
    <w:rsid w:val="00311B8A"/>
    <w:rPr>
      <w:rFonts w:asciiTheme="majorHAnsi" w:eastAsiaTheme="majorEastAsia" w:hAnsiTheme="majorHAnsi" w:cs="Times New Roman"/>
      <w:color w:val="17365D" w:themeColor="text2" w:themeShade="BF"/>
      <w:spacing w:val="5"/>
      <w:kern w:val="28"/>
      <w:sz w:val="52"/>
      <w:szCs w:val="52"/>
    </w:rPr>
  </w:style>
  <w:style w:type="character" w:customStyle="1" w:styleId="af1">
    <w:name w:val="Основной текст Знак"/>
    <w:aliases w:val="Body Text Char Знак,Знак1 Знак Знак"/>
    <w:basedOn w:val="a0"/>
    <w:link w:val="af2"/>
    <w:semiHidden/>
    <w:locked/>
    <w:rsid w:val="00311B8A"/>
    <w:rPr>
      <w:rFonts w:ascii="Times New Roman" w:hAnsi="Times New Roman" w:cs="Times New Roman"/>
      <w:sz w:val="23"/>
      <w:szCs w:val="23"/>
      <w:lang w:val="x-none" w:eastAsia="ru-RU"/>
    </w:rPr>
  </w:style>
  <w:style w:type="paragraph" w:styleId="af2">
    <w:name w:val="Body Text"/>
    <w:aliases w:val="Body Text Char,Знак1 Знак"/>
    <w:basedOn w:val="a"/>
    <w:link w:val="af1"/>
    <w:uiPriority w:val="99"/>
    <w:semiHidden/>
    <w:unhideWhenUsed/>
    <w:qFormat/>
    <w:rsid w:val="00311B8A"/>
    <w:pPr>
      <w:spacing w:after="120" w:line="240" w:lineRule="auto"/>
      <w:contextualSpacing/>
    </w:pPr>
    <w:rPr>
      <w:rFonts w:ascii="Times New Roman" w:hAnsi="Times New Roman"/>
      <w:sz w:val="23"/>
      <w:szCs w:val="23"/>
      <w:lang w:eastAsia="ru-RU"/>
    </w:rPr>
  </w:style>
  <w:style w:type="character" w:customStyle="1" w:styleId="18">
    <w:name w:val="Основной текст Знак1"/>
    <w:aliases w:val="Body Text Char Знак1,Знак1 Знак Знак1"/>
    <w:basedOn w:val="a0"/>
    <w:uiPriority w:val="99"/>
    <w:semiHidden/>
    <w:rPr>
      <w:rFonts w:cs="Times New Roman"/>
    </w:rPr>
  </w:style>
  <w:style w:type="character" w:customStyle="1" w:styleId="117">
    <w:name w:val="Основной текст Знак11"/>
    <w:aliases w:val="Body Text Char Знак11,Знак1 Знак Знак11"/>
    <w:basedOn w:val="a0"/>
    <w:semiHidden/>
    <w:rsid w:val="00311B8A"/>
    <w:rPr>
      <w:rFonts w:cs="Times New Roman"/>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311B8A"/>
    <w:rPr>
      <w:rFonts w:ascii="Times New Roman" w:hAnsi="Times New Roman" w:cs="Times New Roman"/>
      <w:bCs/>
      <w:sz w:val="28"/>
      <w:szCs w:val="28"/>
      <w:lang w:val="x-none" w:eastAsia="ru-RU"/>
    </w:rPr>
  </w:style>
  <w:style w:type="paragraph" w:styleId="af4">
    <w:name w:val="Body Text Indent"/>
    <w:aliases w:val="Основной текст 1,Нумерованный список !!"/>
    <w:basedOn w:val="a"/>
    <w:link w:val="af3"/>
    <w:uiPriority w:val="99"/>
    <w:semiHidden/>
    <w:unhideWhenUsed/>
    <w:qFormat/>
    <w:rsid w:val="00311B8A"/>
    <w:pPr>
      <w:spacing w:after="120" w:line="240" w:lineRule="auto"/>
      <w:ind w:left="283"/>
      <w:contextualSpacing/>
    </w:pPr>
    <w:rPr>
      <w:rFonts w:ascii="Times New Roman" w:hAnsi="Times New Roman"/>
      <w:bCs/>
      <w:sz w:val="28"/>
      <w:szCs w:val="28"/>
      <w:lang w:eastAsia="ru-RU"/>
    </w:rPr>
  </w:style>
  <w:style w:type="character" w:customStyle="1" w:styleId="19">
    <w:name w:val="Основной текст с отступом Знак1"/>
    <w:aliases w:val="Основной текст 1 Знак1,Нумерованный список !! Знак1"/>
    <w:basedOn w:val="a0"/>
    <w:uiPriority w:val="99"/>
    <w:semiHidden/>
    <w:rPr>
      <w:rFonts w:cs="Times New Roman"/>
    </w:rPr>
  </w:style>
  <w:style w:type="character" w:customStyle="1" w:styleId="118">
    <w:name w:val="Основной текст с отступом Знак11"/>
    <w:aliases w:val="Основной текст 1 Знак11,Нумерованный список !! Знак11"/>
    <w:basedOn w:val="a0"/>
    <w:semiHidden/>
    <w:rsid w:val="00311B8A"/>
    <w:rPr>
      <w:rFonts w:cs="Times New Roman"/>
    </w:rPr>
  </w:style>
  <w:style w:type="character" w:customStyle="1" w:styleId="af5">
    <w:name w:val="Подзаголовок Знак"/>
    <w:basedOn w:val="a0"/>
    <w:link w:val="af6"/>
    <w:locked/>
    <w:rsid w:val="00311B8A"/>
    <w:rPr>
      <w:rFonts w:ascii="Times New Roman" w:hAnsi="Times New Roman" w:cs="Times New Roman"/>
      <w:b/>
      <w:bCs/>
      <w:sz w:val="24"/>
      <w:szCs w:val="24"/>
      <w:lang w:val="x-none" w:eastAsia="x-none"/>
    </w:rPr>
  </w:style>
  <w:style w:type="paragraph" w:styleId="af6">
    <w:name w:val="Subtitle"/>
    <w:basedOn w:val="a"/>
    <w:next w:val="a"/>
    <w:link w:val="af5"/>
    <w:uiPriority w:val="11"/>
    <w:qFormat/>
    <w:rsid w:val="00311B8A"/>
    <w:pPr>
      <w:numPr>
        <w:ilvl w:val="1"/>
      </w:numPr>
      <w:spacing w:after="0" w:line="240" w:lineRule="auto"/>
    </w:pPr>
    <w:rPr>
      <w:rFonts w:ascii="Times New Roman" w:hAnsi="Times New Roman"/>
      <w:b/>
      <w:bCs/>
      <w:sz w:val="28"/>
      <w:szCs w:val="24"/>
    </w:rPr>
  </w:style>
  <w:style w:type="character" w:customStyle="1" w:styleId="1a">
    <w:name w:val="Подзаголовок Знак1"/>
    <w:basedOn w:val="a0"/>
    <w:uiPriority w:val="11"/>
    <w:rPr>
      <w:rFonts w:asciiTheme="majorHAnsi" w:eastAsiaTheme="majorEastAsia" w:hAnsiTheme="majorHAnsi" w:cstheme="majorBidi"/>
      <w:sz w:val="24"/>
      <w:szCs w:val="24"/>
    </w:rPr>
  </w:style>
  <w:style w:type="character" w:customStyle="1" w:styleId="119">
    <w:name w:val="Подзаголовок Знак11"/>
    <w:basedOn w:val="a0"/>
    <w:rsid w:val="00311B8A"/>
    <w:rPr>
      <w:rFonts w:asciiTheme="majorHAnsi" w:eastAsiaTheme="majorEastAsia" w:hAnsiTheme="majorHAnsi" w:cs="Times New Roman"/>
      <w:i/>
      <w:iCs/>
      <w:color w:val="4F81BD" w:themeColor="accent1"/>
      <w:spacing w:val="15"/>
      <w:sz w:val="24"/>
      <w:szCs w:val="24"/>
    </w:rPr>
  </w:style>
  <w:style w:type="character" w:customStyle="1" w:styleId="21">
    <w:name w:val="Основной текст 2 Знак"/>
    <w:basedOn w:val="a0"/>
    <w:link w:val="22"/>
    <w:semiHidden/>
    <w:locked/>
    <w:rsid w:val="00311B8A"/>
    <w:rPr>
      <w:rFonts w:ascii="Times New Roman" w:hAnsi="Times New Roman" w:cs="Times New Roman"/>
      <w:bCs/>
      <w:sz w:val="28"/>
      <w:szCs w:val="28"/>
      <w:lang w:val="x-none" w:eastAsia="ru-RU"/>
    </w:rPr>
  </w:style>
  <w:style w:type="paragraph" w:styleId="22">
    <w:name w:val="Body Text 2"/>
    <w:basedOn w:val="a"/>
    <w:link w:val="21"/>
    <w:uiPriority w:val="99"/>
    <w:semiHidden/>
    <w:unhideWhenUsed/>
    <w:rsid w:val="00311B8A"/>
    <w:pPr>
      <w:spacing w:after="120" w:line="480" w:lineRule="auto"/>
    </w:pPr>
    <w:rPr>
      <w:rFonts w:ascii="Times New Roman" w:hAnsi="Times New Roman"/>
      <w:bCs/>
      <w:sz w:val="28"/>
      <w:szCs w:val="28"/>
      <w:lang w:eastAsia="ru-RU"/>
    </w:rPr>
  </w:style>
  <w:style w:type="character" w:customStyle="1" w:styleId="210">
    <w:name w:val="Основной текст 2 Знак1"/>
    <w:basedOn w:val="a0"/>
    <w:uiPriority w:val="99"/>
    <w:semiHidden/>
    <w:rPr>
      <w:rFonts w:cs="Times New Roman"/>
    </w:rPr>
  </w:style>
  <w:style w:type="character" w:customStyle="1" w:styleId="211">
    <w:name w:val="Основной текст 2 Знак11"/>
    <w:basedOn w:val="a0"/>
    <w:uiPriority w:val="99"/>
    <w:semiHidden/>
    <w:rsid w:val="00311B8A"/>
    <w:rPr>
      <w:rFonts w:cs="Times New Roman"/>
    </w:rPr>
  </w:style>
  <w:style w:type="character" w:customStyle="1" w:styleId="31">
    <w:name w:val="Основной текст 3 Знак"/>
    <w:basedOn w:val="a0"/>
    <w:link w:val="32"/>
    <w:semiHidden/>
    <w:locked/>
    <w:rsid w:val="00311B8A"/>
    <w:rPr>
      <w:rFonts w:ascii="Times New Roman" w:hAnsi="Times New Roman" w:cs="Times New Roman"/>
      <w:bCs/>
      <w:sz w:val="16"/>
      <w:szCs w:val="16"/>
      <w:lang w:val="x-none" w:eastAsia="ru-RU"/>
    </w:rPr>
  </w:style>
  <w:style w:type="paragraph" w:styleId="32">
    <w:name w:val="Body Text 3"/>
    <w:basedOn w:val="a"/>
    <w:link w:val="31"/>
    <w:uiPriority w:val="99"/>
    <w:semiHidden/>
    <w:unhideWhenUsed/>
    <w:rsid w:val="00311B8A"/>
    <w:pPr>
      <w:spacing w:after="120" w:line="240" w:lineRule="auto"/>
    </w:pPr>
    <w:rPr>
      <w:rFonts w:ascii="Times New Roman" w:hAnsi="Times New Roman"/>
      <w:bCs/>
      <w:sz w:val="16"/>
      <w:szCs w:val="16"/>
      <w:lang w:eastAsia="ru-RU"/>
    </w:rPr>
  </w:style>
  <w:style w:type="character" w:customStyle="1" w:styleId="310">
    <w:name w:val="Основной текст 3 Знак1"/>
    <w:basedOn w:val="a0"/>
    <w:uiPriority w:val="99"/>
    <w:semiHidden/>
    <w:rPr>
      <w:rFonts w:cs="Times New Roman"/>
      <w:sz w:val="16"/>
      <w:szCs w:val="16"/>
    </w:rPr>
  </w:style>
  <w:style w:type="character" w:customStyle="1" w:styleId="311">
    <w:name w:val="Основной текст 3 Знак11"/>
    <w:basedOn w:val="a0"/>
    <w:uiPriority w:val="99"/>
    <w:semiHidden/>
    <w:rsid w:val="00311B8A"/>
    <w:rPr>
      <w:rFonts w:cs="Times New Roman"/>
      <w:sz w:val="16"/>
      <w:szCs w:val="16"/>
    </w:rPr>
  </w:style>
  <w:style w:type="character" w:customStyle="1" w:styleId="23">
    <w:name w:val="Основной текст с отступом 2 Знак"/>
    <w:basedOn w:val="a0"/>
    <w:link w:val="24"/>
    <w:semiHidden/>
    <w:locked/>
    <w:rsid w:val="00311B8A"/>
    <w:rPr>
      <w:rFonts w:ascii="Times New Roman" w:hAnsi="Times New Roman" w:cs="Times New Roman"/>
      <w:sz w:val="24"/>
      <w:szCs w:val="24"/>
    </w:rPr>
  </w:style>
  <w:style w:type="paragraph" w:styleId="24">
    <w:name w:val="Body Text Indent 2"/>
    <w:basedOn w:val="a"/>
    <w:link w:val="23"/>
    <w:uiPriority w:val="99"/>
    <w:semiHidden/>
    <w:unhideWhenUsed/>
    <w:rsid w:val="00311B8A"/>
    <w:pPr>
      <w:spacing w:after="120" w:line="480" w:lineRule="auto"/>
      <w:ind w:left="283"/>
    </w:pPr>
    <w:rPr>
      <w:rFonts w:ascii="Times New Roman" w:hAnsi="Times New Roman"/>
      <w:sz w:val="24"/>
      <w:szCs w:val="24"/>
    </w:rPr>
  </w:style>
  <w:style w:type="character" w:customStyle="1" w:styleId="212">
    <w:name w:val="Основной текст с отступом 2 Знак1"/>
    <w:basedOn w:val="a0"/>
    <w:uiPriority w:val="99"/>
    <w:semiHidden/>
    <w:rPr>
      <w:rFonts w:cs="Times New Roman"/>
    </w:rPr>
  </w:style>
  <w:style w:type="character" w:customStyle="1" w:styleId="2110">
    <w:name w:val="Основной текст с отступом 2 Знак11"/>
    <w:basedOn w:val="a0"/>
    <w:semiHidden/>
    <w:rsid w:val="00311B8A"/>
    <w:rPr>
      <w:rFonts w:cs="Times New Roman"/>
    </w:rPr>
  </w:style>
  <w:style w:type="character" w:customStyle="1" w:styleId="33">
    <w:name w:val="Основной текст с отступом 3 Знак"/>
    <w:basedOn w:val="a0"/>
    <w:link w:val="34"/>
    <w:semiHidden/>
    <w:locked/>
    <w:rsid w:val="00311B8A"/>
    <w:rPr>
      <w:rFonts w:ascii="Times New Roman" w:hAnsi="Times New Roman" w:cs="Times New Roman"/>
      <w:bCs/>
      <w:sz w:val="16"/>
      <w:szCs w:val="16"/>
      <w:lang w:val="x-none" w:eastAsia="ru-RU"/>
    </w:rPr>
  </w:style>
  <w:style w:type="paragraph" w:styleId="34">
    <w:name w:val="Body Text Indent 3"/>
    <w:basedOn w:val="a"/>
    <w:link w:val="33"/>
    <w:uiPriority w:val="99"/>
    <w:semiHidden/>
    <w:unhideWhenUsed/>
    <w:rsid w:val="00311B8A"/>
    <w:pPr>
      <w:spacing w:after="120" w:line="240" w:lineRule="auto"/>
      <w:ind w:left="283"/>
    </w:pPr>
    <w:rPr>
      <w:rFonts w:ascii="Times New Roman" w:hAnsi="Times New Roman"/>
      <w:bCs/>
      <w:sz w:val="16"/>
      <w:szCs w:val="16"/>
      <w:lang w:eastAsia="ru-RU"/>
    </w:rPr>
  </w:style>
  <w:style w:type="character" w:customStyle="1" w:styleId="312">
    <w:name w:val="Основной текст с отступом 3 Знак1"/>
    <w:basedOn w:val="a0"/>
    <w:uiPriority w:val="99"/>
    <w:semiHidden/>
    <w:rPr>
      <w:rFonts w:cs="Times New Roman"/>
      <w:sz w:val="16"/>
      <w:szCs w:val="16"/>
    </w:rPr>
  </w:style>
  <w:style w:type="character" w:customStyle="1" w:styleId="3110">
    <w:name w:val="Основной текст с отступом 3 Знак11"/>
    <w:basedOn w:val="a0"/>
    <w:semiHidden/>
    <w:rsid w:val="00311B8A"/>
    <w:rPr>
      <w:rFonts w:cs="Times New Roman"/>
      <w:sz w:val="16"/>
      <w:szCs w:val="16"/>
    </w:rPr>
  </w:style>
  <w:style w:type="character" w:customStyle="1" w:styleId="af7">
    <w:name w:val="Схема документа Знак"/>
    <w:basedOn w:val="a0"/>
    <w:link w:val="af8"/>
    <w:uiPriority w:val="99"/>
    <w:semiHidden/>
    <w:locked/>
    <w:rsid w:val="00311B8A"/>
    <w:rPr>
      <w:rFonts w:ascii="Tahoma" w:hAnsi="Tahoma" w:cs="Tahoma"/>
      <w:sz w:val="16"/>
      <w:szCs w:val="16"/>
      <w:lang w:val="x-none" w:eastAsia="ru-RU"/>
    </w:rPr>
  </w:style>
  <w:style w:type="paragraph" w:styleId="af8">
    <w:name w:val="Document Map"/>
    <w:basedOn w:val="a"/>
    <w:link w:val="af7"/>
    <w:uiPriority w:val="99"/>
    <w:semiHidden/>
    <w:unhideWhenUsed/>
    <w:rsid w:val="00311B8A"/>
    <w:pPr>
      <w:spacing w:after="0" w:line="240" w:lineRule="auto"/>
    </w:pPr>
    <w:rPr>
      <w:rFonts w:ascii="Tahoma" w:hAnsi="Tahoma" w:cs="Tahoma"/>
      <w:sz w:val="16"/>
      <w:szCs w:val="16"/>
      <w:lang w:eastAsia="ru-RU"/>
    </w:rPr>
  </w:style>
  <w:style w:type="character" w:customStyle="1" w:styleId="1b">
    <w:name w:val="Схема документа Знак1"/>
    <w:basedOn w:val="a0"/>
    <w:uiPriority w:val="99"/>
    <w:semiHidden/>
    <w:rPr>
      <w:rFonts w:ascii="Tahoma" w:hAnsi="Tahoma" w:cs="Tahoma"/>
      <w:sz w:val="16"/>
      <w:szCs w:val="16"/>
    </w:rPr>
  </w:style>
  <w:style w:type="character" w:customStyle="1" w:styleId="11a">
    <w:name w:val="Схема документа Знак11"/>
    <w:basedOn w:val="a0"/>
    <w:uiPriority w:val="99"/>
    <w:semiHidden/>
    <w:rsid w:val="00311B8A"/>
    <w:rPr>
      <w:rFonts w:ascii="Tahoma" w:hAnsi="Tahoma" w:cs="Tahoma"/>
      <w:sz w:val="16"/>
      <w:szCs w:val="16"/>
    </w:rPr>
  </w:style>
  <w:style w:type="character" w:customStyle="1" w:styleId="af9">
    <w:name w:val="Текст Знак"/>
    <w:basedOn w:val="a0"/>
    <w:link w:val="afa"/>
    <w:semiHidden/>
    <w:locked/>
    <w:rsid w:val="00311B8A"/>
    <w:rPr>
      <w:rFonts w:ascii="Courier New" w:hAnsi="Courier New" w:cs="Courier New"/>
    </w:rPr>
  </w:style>
  <w:style w:type="paragraph" w:styleId="afa">
    <w:name w:val="Plain Text"/>
    <w:basedOn w:val="a"/>
    <w:link w:val="af9"/>
    <w:uiPriority w:val="99"/>
    <w:semiHidden/>
    <w:unhideWhenUsed/>
    <w:rsid w:val="00311B8A"/>
    <w:pPr>
      <w:spacing w:after="0" w:line="240" w:lineRule="auto"/>
    </w:pPr>
    <w:rPr>
      <w:rFonts w:ascii="Courier New" w:hAnsi="Courier New" w:cs="Courier New"/>
    </w:rPr>
  </w:style>
  <w:style w:type="character" w:customStyle="1" w:styleId="1c">
    <w:name w:val="Текст Знак1"/>
    <w:basedOn w:val="a0"/>
    <w:uiPriority w:val="99"/>
    <w:semiHidden/>
    <w:rPr>
      <w:rFonts w:ascii="Courier New" w:hAnsi="Courier New" w:cs="Courier New"/>
      <w:sz w:val="20"/>
      <w:szCs w:val="20"/>
    </w:rPr>
  </w:style>
  <w:style w:type="character" w:customStyle="1" w:styleId="11b">
    <w:name w:val="Текст Знак11"/>
    <w:basedOn w:val="a0"/>
    <w:semiHidden/>
    <w:rsid w:val="00311B8A"/>
    <w:rPr>
      <w:rFonts w:ascii="Consolas" w:hAnsi="Consolas" w:cs="Consolas"/>
      <w:sz w:val="21"/>
      <w:szCs w:val="21"/>
    </w:rPr>
  </w:style>
  <w:style w:type="character" w:customStyle="1" w:styleId="afb">
    <w:name w:val="Тема примечания Знак"/>
    <w:basedOn w:val="a7"/>
    <w:link w:val="afc"/>
    <w:uiPriority w:val="99"/>
    <w:semiHidden/>
    <w:locked/>
    <w:rsid w:val="00311B8A"/>
    <w:rPr>
      <w:rFonts w:ascii="Times New Roman" w:hAnsi="Times New Roman" w:cs="Times New Roman"/>
      <w:b/>
      <w:bCs/>
      <w:sz w:val="20"/>
      <w:szCs w:val="20"/>
      <w:lang w:val="x-none" w:eastAsia="ru-RU"/>
    </w:rPr>
  </w:style>
  <w:style w:type="paragraph" w:styleId="afc">
    <w:name w:val="annotation subject"/>
    <w:basedOn w:val="a8"/>
    <w:next w:val="a8"/>
    <w:link w:val="afb"/>
    <w:uiPriority w:val="99"/>
    <w:semiHidden/>
    <w:unhideWhenUsed/>
    <w:rsid w:val="00311B8A"/>
    <w:rPr>
      <w:b/>
      <w:bCs/>
    </w:rPr>
  </w:style>
  <w:style w:type="character" w:customStyle="1" w:styleId="1d">
    <w:name w:val="Тема примечания Знак1"/>
    <w:basedOn w:val="a7"/>
    <w:uiPriority w:val="99"/>
    <w:semiHidden/>
    <w:rPr>
      <w:rFonts w:ascii="Times New Roman" w:hAnsi="Times New Roman" w:cs="Times New Roman"/>
      <w:b/>
      <w:bCs/>
      <w:sz w:val="20"/>
      <w:szCs w:val="20"/>
      <w:lang w:val="x-none" w:eastAsia="ru-RU"/>
    </w:rPr>
  </w:style>
  <w:style w:type="character" w:customStyle="1" w:styleId="11c">
    <w:name w:val="Тема примечания Знак11"/>
    <w:basedOn w:val="112"/>
    <w:uiPriority w:val="99"/>
    <w:semiHidden/>
    <w:rsid w:val="00311B8A"/>
    <w:rPr>
      <w:rFonts w:cs="Times New Roman"/>
      <w:b/>
      <w:bCs/>
      <w:sz w:val="20"/>
      <w:szCs w:val="20"/>
    </w:rPr>
  </w:style>
  <w:style w:type="character" w:customStyle="1" w:styleId="afd">
    <w:name w:val="Текст выноски Знак"/>
    <w:basedOn w:val="a0"/>
    <w:link w:val="afe"/>
    <w:semiHidden/>
    <w:locked/>
    <w:rsid w:val="00311B8A"/>
    <w:rPr>
      <w:rFonts w:ascii="Tahoma" w:hAnsi="Tahoma" w:cs="Tahoma"/>
      <w:bCs/>
      <w:sz w:val="16"/>
      <w:szCs w:val="16"/>
      <w:lang w:val="x-none" w:eastAsia="ru-RU"/>
    </w:rPr>
  </w:style>
  <w:style w:type="paragraph" w:styleId="afe">
    <w:name w:val="Balloon Text"/>
    <w:basedOn w:val="a"/>
    <w:link w:val="afd"/>
    <w:uiPriority w:val="99"/>
    <w:semiHidden/>
    <w:unhideWhenUsed/>
    <w:rsid w:val="00311B8A"/>
    <w:pPr>
      <w:spacing w:after="0" w:line="240" w:lineRule="auto"/>
    </w:pPr>
    <w:rPr>
      <w:rFonts w:ascii="Tahoma" w:hAnsi="Tahoma" w:cs="Tahoma"/>
      <w:bCs/>
      <w:sz w:val="16"/>
      <w:szCs w:val="16"/>
      <w:lang w:eastAsia="ru-RU"/>
    </w:rPr>
  </w:style>
  <w:style w:type="character" w:customStyle="1" w:styleId="1e">
    <w:name w:val="Текст выноски Знак1"/>
    <w:basedOn w:val="a0"/>
    <w:uiPriority w:val="99"/>
    <w:semiHidden/>
    <w:rPr>
      <w:rFonts w:ascii="Tahoma" w:hAnsi="Tahoma" w:cs="Tahoma"/>
      <w:sz w:val="16"/>
      <w:szCs w:val="16"/>
    </w:rPr>
  </w:style>
  <w:style w:type="character" w:customStyle="1" w:styleId="11d">
    <w:name w:val="Текст выноски Знак11"/>
    <w:basedOn w:val="a0"/>
    <w:uiPriority w:val="99"/>
    <w:semiHidden/>
    <w:rsid w:val="00311B8A"/>
    <w:rPr>
      <w:rFonts w:ascii="Tahoma" w:hAnsi="Tahoma" w:cs="Tahoma"/>
      <w:sz w:val="16"/>
      <w:szCs w:val="16"/>
    </w:rPr>
  </w:style>
  <w:style w:type="character" w:customStyle="1" w:styleId="aff">
    <w:name w:val="Без интервала Знак"/>
    <w:aliases w:val="2 стиль Знак"/>
    <w:link w:val="aff0"/>
    <w:uiPriority w:val="99"/>
    <w:locked/>
    <w:rsid w:val="00311B8A"/>
    <w:rPr>
      <w:rFonts w:ascii="Times New Roman" w:hAnsi="Times New Roman"/>
      <w:sz w:val="24"/>
      <w:lang w:val="x-none" w:eastAsia="ru-RU"/>
    </w:rPr>
  </w:style>
  <w:style w:type="paragraph" w:styleId="aff0">
    <w:name w:val="No Spacing"/>
    <w:aliases w:val="2 стиль"/>
    <w:link w:val="aff"/>
    <w:uiPriority w:val="99"/>
    <w:qFormat/>
    <w:rsid w:val="00311B8A"/>
    <w:pPr>
      <w:spacing w:after="0" w:line="240" w:lineRule="auto"/>
      <w:contextualSpacing/>
    </w:pPr>
    <w:rPr>
      <w:rFonts w:ascii="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311B8A"/>
    <w:rPr>
      <w:rFonts w:ascii="Times New Roman" w:hAnsi="Times New Roman" w:cs="Times New Roman"/>
      <w:bCs/>
      <w:sz w:val="28"/>
      <w:szCs w:val="28"/>
      <w:lang w:val="x-none" w:eastAsia="ru-RU"/>
    </w:rPr>
  </w:style>
  <w:style w:type="paragraph" w:styleId="aff2">
    <w:name w:val="List Paragraph"/>
    <w:aliases w:val="Ненумерованный список,ТЗ список,Абзац списка нумерованный"/>
    <w:basedOn w:val="a"/>
    <w:link w:val="aff1"/>
    <w:uiPriority w:val="34"/>
    <w:qFormat/>
    <w:rsid w:val="00311B8A"/>
    <w:pPr>
      <w:spacing w:after="0" w:line="240" w:lineRule="auto"/>
      <w:ind w:left="720"/>
      <w:contextualSpacing/>
    </w:pPr>
    <w:rPr>
      <w:rFonts w:ascii="Times New Roman" w:hAnsi="Times New Roman"/>
      <w:bCs/>
      <w:sz w:val="28"/>
      <w:szCs w:val="28"/>
      <w:lang w:eastAsia="ru-RU"/>
    </w:rPr>
  </w:style>
  <w:style w:type="paragraph" w:customStyle="1" w:styleId="1f">
    <w:name w:val="Без интервала1"/>
    <w:uiPriority w:val="99"/>
    <w:qFormat/>
    <w:rsid w:val="00311B8A"/>
    <w:pPr>
      <w:spacing w:after="0" w:line="240" w:lineRule="auto"/>
      <w:contextualSpacing/>
    </w:pPr>
    <w:rPr>
      <w:rFonts w:ascii="Calibri" w:hAnsi="Calibri" w:cs="Times New Roman"/>
      <w:lang w:eastAsia="ru-RU"/>
    </w:rPr>
  </w:style>
  <w:style w:type="paragraph" w:customStyle="1" w:styleId="ConsPlusTitle">
    <w:name w:val="ConsPlusTitle"/>
    <w:uiPriority w:val="99"/>
    <w:qFormat/>
    <w:rsid w:val="00311B8A"/>
    <w:pPr>
      <w:widowControl w:val="0"/>
      <w:autoSpaceDE w:val="0"/>
      <w:autoSpaceDN w:val="0"/>
      <w:adjustRightInd w:val="0"/>
      <w:spacing w:after="0" w:line="240" w:lineRule="auto"/>
      <w:contextualSpacing/>
    </w:pPr>
    <w:rPr>
      <w:rFonts w:ascii="Times New Roman" w:hAnsi="Times New Roman" w:cs="Times New Roman"/>
      <w:b/>
      <w:bCs/>
      <w:sz w:val="24"/>
      <w:szCs w:val="24"/>
      <w:lang w:eastAsia="ru-RU"/>
    </w:rPr>
  </w:style>
  <w:style w:type="character" w:customStyle="1" w:styleId="ConsPlusNormal">
    <w:name w:val="ConsPlusNormal Знак"/>
    <w:link w:val="ConsPlusNormal0"/>
    <w:locked/>
    <w:rsid w:val="00311B8A"/>
    <w:rPr>
      <w:rFonts w:ascii="Calibri" w:hAnsi="Calibri"/>
      <w:sz w:val="20"/>
      <w:lang w:val="x-none" w:eastAsia="ru-RU"/>
    </w:rPr>
  </w:style>
  <w:style w:type="paragraph" w:customStyle="1" w:styleId="ConsPlusNormal0">
    <w:name w:val="ConsPlusNormal"/>
    <w:link w:val="ConsPlusNormal"/>
    <w:qFormat/>
    <w:rsid w:val="00311B8A"/>
    <w:pPr>
      <w:widowControl w:val="0"/>
      <w:autoSpaceDE w:val="0"/>
      <w:autoSpaceDN w:val="0"/>
      <w:spacing w:after="0" w:line="240" w:lineRule="auto"/>
      <w:contextualSpacing/>
    </w:pPr>
    <w:rPr>
      <w:rFonts w:ascii="Calibri" w:hAnsi="Calibri" w:cs="Calibri"/>
      <w:szCs w:val="20"/>
      <w:lang w:eastAsia="ru-RU"/>
    </w:rPr>
  </w:style>
  <w:style w:type="paragraph" w:customStyle="1" w:styleId="s1">
    <w:name w:val="s_1"/>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character" w:customStyle="1" w:styleId="ConsPlusNonformat">
    <w:name w:val="ConsPlusNonformat Знак"/>
    <w:link w:val="ConsPlusNonformat0"/>
    <w:locked/>
    <w:rsid w:val="00311B8A"/>
    <w:rPr>
      <w:rFonts w:ascii="Courier New" w:hAnsi="Courier New"/>
      <w:sz w:val="20"/>
      <w:lang w:val="x-none" w:eastAsia="ru-RU"/>
    </w:rPr>
  </w:style>
  <w:style w:type="paragraph" w:customStyle="1" w:styleId="ConsPlusNonformat0">
    <w:name w:val="ConsPlusNonformat"/>
    <w:link w:val="ConsPlusNonformat"/>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Cell">
    <w:name w:val="ConsPlusCell"/>
    <w:uiPriority w:val="99"/>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DocList">
    <w:name w:val="ConsPlusDocList"/>
    <w:uiPriority w:val="99"/>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TitlePage">
    <w:name w:val="ConsPlusTitlePage"/>
    <w:uiPriority w:val="99"/>
    <w:qFormat/>
    <w:rsid w:val="00311B8A"/>
    <w:pPr>
      <w:widowControl w:val="0"/>
      <w:autoSpaceDE w:val="0"/>
      <w:autoSpaceDN w:val="0"/>
      <w:spacing w:after="0" w:line="240" w:lineRule="auto"/>
      <w:contextualSpacing/>
    </w:pPr>
    <w:rPr>
      <w:rFonts w:ascii="Tahoma" w:hAnsi="Tahoma" w:cs="Tahoma"/>
      <w:sz w:val="20"/>
      <w:szCs w:val="20"/>
      <w:lang w:eastAsia="ru-RU"/>
    </w:rPr>
  </w:style>
  <w:style w:type="paragraph" w:customStyle="1" w:styleId="ConsPlusJurTerm">
    <w:name w:val="ConsPlusJurTerm"/>
    <w:uiPriority w:val="99"/>
    <w:qFormat/>
    <w:rsid w:val="00311B8A"/>
    <w:pPr>
      <w:widowControl w:val="0"/>
      <w:autoSpaceDE w:val="0"/>
      <w:autoSpaceDN w:val="0"/>
      <w:spacing w:after="0" w:line="240" w:lineRule="auto"/>
      <w:contextualSpacing/>
    </w:pPr>
    <w:rPr>
      <w:rFonts w:ascii="Tahoma" w:hAnsi="Tahoma" w:cs="Tahoma"/>
      <w:szCs w:val="20"/>
      <w:lang w:eastAsia="ru-RU"/>
    </w:rPr>
  </w:style>
  <w:style w:type="character" w:customStyle="1" w:styleId="25">
    <w:name w:val="Основной текст (2)_"/>
    <w:link w:val="26"/>
    <w:locked/>
    <w:rsid w:val="00311B8A"/>
    <w:rPr>
      <w:rFonts w:ascii="Times New Roman" w:hAnsi="Times New Roman"/>
      <w:shd w:val="clear" w:color="auto" w:fill="FFFFFF"/>
    </w:rPr>
  </w:style>
  <w:style w:type="paragraph" w:customStyle="1" w:styleId="26">
    <w:name w:val="Основной текст (2)"/>
    <w:basedOn w:val="a"/>
    <w:link w:val="25"/>
    <w:qFormat/>
    <w:rsid w:val="00311B8A"/>
    <w:pPr>
      <w:widowControl w:val="0"/>
      <w:shd w:val="clear" w:color="auto" w:fill="FFFFFF"/>
      <w:spacing w:before="480" w:after="360" w:line="240" w:lineRule="atLeast"/>
      <w:ind w:hanging="1380"/>
      <w:contextualSpacing/>
      <w:jc w:val="center"/>
    </w:pPr>
    <w:rPr>
      <w:rFonts w:ascii="Times New Roman" w:hAnsi="Times New Roman"/>
    </w:rPr>
  </w:style>
  <w:style w:type="character" w:customStyle="1" w:styleId="61">
    <w:name w:val="Основной текст (6)_"/>
    <w:link w:val="62"/>
    <w:locked/>
    <w:rsid w:val="00311B8A"/>
    <w:rPr>
      <w:sz w:val="26"/>
      <w:shd w:val="clear" w:color="auto" w:fill="FFFFFF"/>
    </w:rPr>
  </w:style>
  <w:style w:type="paragraph" w:customStyle="1" w:styleId="62">
    <w:name w:val="Основной текст (6)"/>
    <w:basedOn w:val="a"/>
    <w:link w:val="61"/>
    <w:qFormat/>
    <w:rsid w:val="00311B8A"/>
    <w:pPr>
      <w:widowControl w:val="0"/>
      <w:shd w:val="clear" w:color="auto" w:fill="FFFFFF"/>
      <w:spacing w:after="0" w:line="317" w:lineRule="exact"/>
      <w:ind w:hanging="1380"/>
      <w:contextualSpacing/>
    </w:pPr>
    <w:rPr>
      <w:sz w:val="26"/>
      <w:szCs w:val="26"/>
    </w:rPr>
  </w:style>
  <w:style w:type="paragraph" w:customStyle="1" w:styleId="1f0">
    <w:name w:val="Обычный (веб)1"/>
    <w:basedOn w:val="a"/>
    <w:uiPriority w:val="99"/>
    <w:qFormat/>
    <w:rsid w:val="00311B8A"/>
    <w:pPr>
      <w:suppressAutoHyphens/>
      <w:spacing w:before="100" w:after="100" w:line="100" w:lineRule="atLeast"/>
      <w:contextualSpacing/>
    </w:pPr>
    <w:rPr>
      <w:rFonts w:ascii="Times New Roman" w:hAnsi="Times New Roman"/>
      <w:sz w:val="24"/>
      <w:szCs w:val="24"/>
      <w:lang w:eastAsia="ar-SA"/>
    </w:rPr>
  </w:style>
  <w:style w:type="paragraph" w:customStyle="1" w:styleId="ConsTitle">
    <w:name w:val="ConsTitle"/>
    <w:uiPriority w:val="99"/>
    <w:qFormat/>
    <w:rsid w:val="00311B8A"/>
    <w:pPr>
      <w:widowControl w:val="0"/>
      <w:suppressAutoHyphens/>
      <w:autoSpaceDE w:val="0"/>
      <w:spacing w:after="0" w:line="240" w:lineRule="auto"/>
      <w:ind w:right="19772"/>
      <w:contextualSpacing/>
    </w:pPr>
    <w:rPr>
      <w:rFonts w:ascii="Arial" w:hAnsi="Arial" w:cs="Arial"/>
      <w:b/>
      <w:bCs/>
      <w:lang w:eastAsia="ar-SA"/>
    </w:rPr>
  </w:style>
  <w:style w:type="paragraph" w:customStyle="1" w:styleId="1f1">
    <w:name w:val="Верхний колонтитул1"/>
    <w:basedOn w:val="a"/>
    <w:uiPriority w:val="99"/>
    <w:qFormat/>
    <w:rsid w:val="00311B8A"/>
    <w:pPr>
      <w:autoSpaceDN w:val="0"/>
      <w:spacing w:after="0" w:line="240" w:lineRule="auto"/>
      <w:contextualSpacing/>
    </w:pPr>
    <w:rPr>
      <w:rFonts w:ascii="Tahoma" w:hAnsi="Tahoma" w:cs="Tahoma"/>
      <w:color w:val="000000"/>
      <w:sz w:val="18"/>
      <w:szCs w:val="18"/>
      <w:lang w:eastAsia="ru-RU"/>
    </w:rPr>
  </w:style>
  <w:style w:type="character" w:customStyle="1" w:styleId="CharStyle3">
    <w:name w:val="Char Style 3"/>
    <w:basedOn w:val="a0"/>
    <w:link w:val="Style2"/>
    <w:locked/>
    <w:rsid w:val="00311B8A"/>
    <w:rPr>
      <w:rFonts w:cs="Times New Roman"/>
      <w:sz w:val="29"/>
      <w:szCs w:val="29"/>
      <w:shd w:val="clear" w:color="auto" w:fill="FFFFFF"/>
    </w:rPr>
  </w:style>
  <w:style w:type="paragraph" w:customStyle="1" w:styleId="Style2">
    <w:name w:val="Style 2"/>
    <w:basedOn w:val="a"/>
    <w:link w:val="CharStyle3"/>
    <w:qFormat/>
    <w:rsid w:val="00311B8A"/>
    <w:pPr>
      <w:widowControl w:val="0"/>
      <w:shd w:val="clear" w:color="auto" w:fill="FFFFFF"/>
      <w:spacing w:after="960" w:line="326" w:lineRule="exact"/>
      <w:ind w:firstLine="1600"/>
      <w:contextualSpacing/>
      <w:outlineLvl w:val="0"/>
    </w:pPr>
    <w:rPr>
      <w:sz w:val="29"/>
      <w:szCs w:val="29"/>
    </w:rPr>
  </w:style>
  <w:style w:type="paragraph" w:customStyle="1" w:styleId="aff3">
    <w:name w:val="Нормальный (таблица)"/>
    <w:basedOn w:val="a"/>
    <w:next w:val="a"/>
    <w:uiPriority w:val="99"/>
    <w:qFormat/>
    <w:rsid w:val="00311B8A"/>
    <w:pPr>
      <w:widowControl w:val="0"/>
      <w:autoSpaceDE w:val="0"/>
      <w:autoSpaceDN w:val="0"/>
      <w:adjustRightInd w:val="0"/>
      <w:spacing w:after="0" w:line="240" w:lineRule="auto"/>
      <w:contextualSpacing/>
      <w:jc w:val="both"/>
    </w:pPr>
    <w:rPr>
      <w:rFonts w:ascii="Arial" w:hAnsi="Arial"/>
      <w:sz w:val="24"/>
      <w:szCs w:val="24"/>
      <w:lang w:eastAsia="ru-RU"/>
    </w:rPr>
  </w:style>
  <w:style w:type="paragraph" w:customStyle="1" w:styleId="Default">
    <w:name w:val="Default"/>
    <w:uiPriority w:val="99"/>
    <w:qFormat/>
    <w:rsid w:val="00311B8A"/>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311B8A"/>
    <w:pPr>
      <w:autoSpaceDE w:val="0"/>
      <w:autoSpaceDN w:val="0"/>
      <w:adjustRightInd w:val="0"/>
      <w:spacing w:after="0" w:line="240" w:lineRule="auto"/>
      <w:contextualSpacing/>
    </w:pPr>
    <w:rPr>
      <w:rFonts w:ascii="Arial" w:hAnsi="Arial"/>
      <w:sz w:val="20"/>
      <w:szCs w:val="20"/>
      <w:lang w:eastAsia="ru-RU"/>
    </w:rPr>
  </w:style>
  <w:style w:type="paragraph" w:customStyle="1" w:styleId="Style7">
    <w:name w:val="Style7"/>
    <w:basedOn w:val="a"/>
    <w:uiPriority w:val="99"/>
    <w:qFormat/>
    <w:rsid w:val="00311B8A"/>
    <w:pPr>
      <w:widowControl w:val="0"/>
      <w:autoSpaceDE w:val="0"/>
      <w:autoSpaceDN w:val="0"/>
      <w:adjustRightInd w:val="0"/>
      <w:spacing w:after="0" w:line="269" w:lineRule="exact"/>
      <w:ind w:firstLine="710"/>
      <w:contextualSpacing/>
      <w:jc w:val="both"/>
    </w:pPr>
    <w:rPr>
      <w:rFonts w:ascii="Microsoft Sans Serif" w:hAnsi="Microsoft Sans Serif" w:cs="Microsoft Sans Serif"/>
      <w:sz w:val="24"/>
      <w:szCs w:val="24"/>
      <w:lang w:eastAsia="ru-RU"/>
    </w:rPr>
  </w:style>
  <w:style w:type="paragraph" w:customStyle="1" w:styleId="aff5">
    <w:name w:val="Знак"/>
    <w:basedOn w:val="a"/>
    <w:uiPriority w:val="99"/>
    <w:qFormat/>
    <w:rsid w:val="00311B8A"/>
    <w:pPr>
      <w:spacing w:before="100" w:beforeAutospacing="1" w:after="100" w:afterAutospacing="1" w:line="240" w:lineRule="auto"/>
      <w:contextualSpacing/>
      <w:jc w:val="both"/>
    </w:pPr>
    <w:rPr>
      <w:rFonts w:ascii="Tahoma" w:hAnsi="Tahoma"/>
      <w:sz w:val="20"/>
      <w:szCs w:val="20"/>
      <w:lang w:val="en-US"/>
    </w:rPr>
  </w:style>
  <w:style w:type="paragraph" w:customStyle="1" w:styleId="aff6">
    <w:name w:val="Стиль"/>
    <w:basedOn w:val="a"/>
    <w:autoRedefine/>
    <w:uiPriority w:val="99"/>
    <w:qFormat/>
    <w:rsid w:val="00311B8A"/>
    <w:pPr>
      <w:tabs>
        <w:tab w:val="left" w:pos="2160"/>
      </w:tabs>
      <w:spacing w:before="120" w:after="0" w:line="240" w:lineRule="exact"/>
      <w:contextualSpacing/>
      <w:jc w:val="both"/>
    </w:pPr>
    <w:rPr>
      <w:rFonts w:ascii="Times New Roman" w:hAnsi="Times New Roman"/>
      <w:noProof/>
      <w:color w:val="000000"/>
      <w:sz w:val="28"/>
      <w:szCs w:val="24"/>
      <w:lang w:eastAsia="ru-RU"/>
    </w:rPr>
  </w:style>
  <w:style w:type="paragraph" w:customStyle="1" w:styleId="3TimesNewRoman14075">
    <w:name w:val="Заголовок 3 + Times New Roman 14 пт Первая строка:  075 см"/>
    <w:basedOn w:val="3"/>
    <w:uiPriority w:val="99"/>
    <w:qFormat/>
    <w:rsid w:val="00311B8A"/>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11B8A"/>
    <w:pPr>
      <w:spacing w:before="100" w:beforeAutospacing="1" w:after="100" w:afterAutospacing="1" w:line="240" w:lineRule="auto"/>
      <w:contextualSpacing/>
    </w:pPr>
    <w:rPr>
      <w:rFonts w:ascii="Tahoma" w:hAnsi="Tahoma"/>
      <w:sz w:val="20"/>
      <w:szCs w:val="20"/>
      <w:lang w:val="en-US"/>
    </w:rPr>
  </w:style>
  <w:style w:type="character" w:customStyle="1" w:styleId="aff7">
    <w:name w:val="Основной текст_"/>
    <w:basedOn w:val="a0"/>
    <w:link w:val="27"/>
    <w:locked/>
    <w:rsid w:val="00311B8A"/>
    <w:rPr>
      <w:rFonts w:cs="Times New Roman"/>
      <w:spacing w:val="-5"/>
      <w:sz w:val="27"/>
      <w:szCs w:val="27"/>
      <w:shd w:val="clear" w:color="auto" w:fill="FFFFFF"/>
    </w:rPr>
  </w:style>
  <w:style w:type="paragraph" w:customStyle="1" w:styleId="27">
    <w:name w:val="Основной текст2"/>
    <w:basedOn w:val="a"/>
    <w:link w:val="aff7"/>
    <w:qFormat/>
    <w:rsid w:val="00311B8A"/>
    <w:pPr>
      <w:widowControl w:val="0"/>
      <w:shd w:val="clear" w:color="auto" w:fill="FFFFFF"/>
      <w:spacing w:after="540" w:line="324" w:lineRule="exact"/>
      <w:ind w:hanging="240"/>
      <w:contextualSpacing/>
    </w:pPr>
    <w:rPr>
      <w:spacing w:val="-5"/>
      <w:sz w:val="27"/>
      <w:szCs w:val="27"/>
    </w:rPr>
  </w:style>
  <w:style w:type="character" w:customStyle="1" w:styleId="1f2">
    <w:name w:val="Заголовок №1_"/>
    <w:basedOn w:val="a0"/>
    <w:link w:val="1f3"/>
    <w:locked/>
    <w:rsid w:val="00311B8A"/>
    <w:rPr>
      <w:rFonts w:cs="Times New Roman"/>
      <w:spacing w:val="-5"/>
      <w:sz w:val="27"/>
      <w:szCs w:val="27"/>
      <w:shd w:val="clear" w:color="auto" w:fill="FFFFFF"/>
    </w:rPr>
  </w:style>
  <w:style w:type="paragraph" w:customStyle="1" w:styleId="1f3">
    <w:name w:val="Заголовок №1"/>
    <w:basedOn w:val="a"/>
    <w:link w:val="1f2"/>
    <w:qFormat/>
    <w:rsid w:val="00311B8A"/>
    <w:pPr>
      <w:widowControl w:val="0"/>
      <w:shd w:val="clear" w:color="auto" w:fill="FFFFFF"/>
      <w:spacing w:after="0" w:line="310" w:lineRule="exact"/>
      <w:ind w:firstLine="1260"/>
      <w:contextualSpacing/>
      <w:outlineLvl w:val="0"/>
    </w:pPr>
    <w:rPr>
      <w:spacing w:val="-5"/>
      <w:sz w:val="27"/>
      <w:szCs w:val="27"/>
    </w:rPr>
  </w:style>
  <w:style w:type="paragraph" w:customStyle="1" w:styleId="aff8">
    <w:name w:val="Заголовок статьи"/>
    <w:basedOn w:val="a"/>
    <w:next w:val="a"/>
    <w:uiPriority w:val="99"/>
    <w:qFormat/>
    <w:rsid w:val="00311B8A"/>
    <w:pPr>
      <w:autoSpaceDE w:val="0"/>
      <w:autoSpaceDN w:val="0"/>
      <w:adjustRightInd w:val="0"/>
      <w:spacing w:after="0" w:line="240" w:lineRule="auto"/>
      <w:ind w:left="1612" w:hanging="892"/>
      <w:contextualSpacing/>
      <w:jc w:val="both"/>
    </w:pPr>
    <w:rPr>
      <w:rFonts w:ascii="Arial" w:hAnsi="Arial" w:cs="Arial"/>
      <w:sz w:val="24"/>
      <w:szCs w:val="24"/>
      <w:lang w:eastAsia="ru-RU"/>
    </w:rPr>
  </w:style>
  <w:style w:type="paragraph" w:customStyle="1" w:styleId="aff9">
    <w:name w:val="Комментарий"/>
    <w:basedOn w:val="a"/>
    <w:next w:val="a"/>
    <w:uiPriority w:val="99"/>
    <w:qFormat/>
    <w:rsid w:val="00311B8A"/>
    <w:pPr>
      <w:autoSpaceDE w:val="0"/>
      <w:autoSpaceDN w:val="0"/>
      <w:adjustRightInd w:val="0"/>
      <w:spacing w:after="0" w:line="240" w:lineRule="auto"/>
      <w:ind w:left="170"/>
      <w:contextualSpacing/>
      <w:jc w:val="both"/>
    </w:pPr>
    <w:rPr>
      <w:rFonts w:ascii="Arial" w:hAnsi="Arial" w:cs="Arial"/>
      <w:i/>
      <w:iCs/>
      <w:color w:val="800080"/>
      <w:sz w:val="24"/>
      <w:szCs w:val="24"/>
      <w:lang w:eastAsia="ru-RU"/>
    </w:rPr>
  </w:style>
  <w:style w:type="paragraph" w:customStyle="1" w:styleId="affa">
    <w:name w:val="Знак Знак"/>
    <w:basedOn w:val="a"/>
    <w:uiPriority w:val="99"/>
    <w:qFormat/>
    <w:rsid w:val="00311B8A"/>
    <w:pPr>
      <w:spacing w:after="160" w:line="240" w:lineRule="exact"/>
      <w:contextualSpacing/>
      <w:jc w:val="both"/>
    </w:pPr>
    <w:rPr>
      <w:rFonts w:ascii="Verdana" w:hAnsi="Verdana" w:cs="Verdana"/>
      <w:sz w:val="20"/>
      <w:szCs w:val="20"/>
      <w:lang w:val="en-US"/>
    </w:rPr>
  </w:style>
  <w:style w:type="paragraph" w:customStyle="1" w:styleId="1f4">
    <w:name w:val="Знак1"/>
    <w:basedOn w:val="a"/>
    <w:uiPriority w:val="99"/>
    <w:qFormat/>
    <w:rsid w:val="00311B8A"/>
    <w:pPr>
      <w:spacing w:after="160" w:line="240" w:lineRule="exact"/>
      <w:contextualSpacing/>
    </w:pPr>
    <w:rPr>
      <w:rFonts w:ascii="Verdana" w:hAnsi="Verdana"/>
      <w:sz w:val="20"/>
      <w:szCs w:val="20"/>
      <w:lang w:val="en-US"/>
    </w:rPr>
  </w:style>
  <w:style w:type="paragraph" w:customStyle="1" w:styleId="ConsNormal">
    <w:name w:val="ConsNormal"/>
    <w:uiPriority w:val="99"/>
    <w:qFormat/>
    <w:rsid w:val="00311B8A"/>
    <w:pPr>
      <w:widowControl w:val="0"/>
      <w:autoSpaceDE w:val="0"/>
      <w:autoSpaceDN w:val="0"/>
      <w:adjustRightInd w:val="0"/>
      <w:spacing w:after="0" w:line="240" w:lineRule="auto"/>
      <w:ind w:right="19772" w:firstLine="720"/>
      <w:contextualSpacing/>
    </w:pPr>
    <w:rPr>
      <w:rFonts w:ascii="Arial" w:hAnsi="Arial" w:cs="Arial"/>
      <w:sz w:val="20"/>
      <w:szCs w:val="20"/>
      <w:lang w:eastAsia="ru-RU"/>
    </w:rPr>
  </w:style>
  <w:style w:type="paragraph" w:customStyle="1" w:styleId="ConsNonformat">
    <w:name w:val="ConsNonformat"/>
    <w:uiPriority w:val="99"/>
    <w:qFormat/>
    <w:rsid w:val="00311B8A"/>
    <w:pPr>
      <w:widowControl w:val="0"/>
      <w:autoSpaceDE w:val="0"/>
      <w:autoSpaceDN w:val="0"/>
      <w:adjustRightInd w:val="0"/>
      <w:spacing w:after="0" w:line="240" w:lineRule="auto"/>
      <w:ind w:right="19772"/>
      <w:contextualSpacing/>
    </w:pPr>
    <w:rPr>
      <w:rFonts w:ascii="Courier New" w:hAnsi="Courier New" w:cs="Courier New"/>
      <w:sz w:val="20"/>
      <w:szCs w:val="20"/>
      <w:lang w:eastAsia="ru-RU"/>
    </w:rPr>
  </w:style>
  <w:style w:type="paragraph" w:customStyle="1" w:styleId="1f5">
    <w:name w:val="Основной текст1"/>
    <w:basedOn w:val="a"/>
    <w:uiPriority w:val="99"/>
    <w:qFormat/>
    <w:rsid w:val="00311B8A"/>
    <w:pPr>
      <w:spacing w:after="0" w:line="240" w:lineRule="auto"/>
      <w:contextualSpacing/>
      <w:jc w:val="center"/>
    </w:pPr>
    <w:rPr>
      <w:rFonts w:ascii="Times New Roman" w:hAnsi="Times New Roman"/>
      <w:b/>
      <w:sz w:val="28"/>
      <w:szCs w:val="20"/>
      <w:lang w:eastAsia="ru-RU"/>
    </w:rPr>
  </w:style>
  <w:style w:type="paragraph" w:customStyle="1" w:styleId="1f6">
    <w:name w:val="Заг 1 АННОТАЦИЯ"/>
    <w:basedOn w:val="a"/>
    <w:next w:val="a"/>
    <w:uiPriority w:val="99"/>
    <w:qFormat/>
    <w:rsid w:val="00311B8A"/>
    <w:pPr>
      <w:pageBreakBefore/>
      <w:spacing w:before="120" w:after="60" w:line="360" w:lineRule="auto"/>
      <w:contextualSpacing/>
      <w:jc w:val="center"/>
    </w:pPr>
    <w:rPr>
      <w:rFonts w:ascii="Arial" w:hAnsi="Arial" w:cs="Arial"/>
      <w:b/>
      <w:bCs/>
      <w:caps/>
      <w:kern w:val="28"/>
      <w:sz w:val="24"/>
      <w:szCs w:val="24"/>
      <w:lang w:eastAsia="ru-RU"/>
    </w:rPr>
  </w:style>
  <w:style w:type="character" w:customStyle="1" w:styleId="BodytextChar">
    <w:name w:val="Body text Char"/>
    <w:link w:val="35"/>
    <w:uiPriority w:val="99"/>
    <w:locked/>
    <w:rsid w:val="00311B8A"/>
    <w:rPr>
      <w:sz w:val="24"/>
    </w:rPr>
  </w:style>
  <w:style w:type="paragraph" w:customStyle="1" w:styleId="35">
    <w:name w:val="Основной текст3"/>
    <w:basedOn w:val="a"/>
    <w:link w:val="BodytextChar"/>
    <w:uiPriority w:val="99"/>
    <w:qFormat/>
    <w:rsid w:val="00311B8A"/>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311B8A"/>
    <w:pPr>
      <w:suppressAutoHyphens/>
      <w:spacing w:before="120" w:after="0" w:line="240" w:lineRule="auto"/>
      <w:contextualSpacing/>
      <w:jc w:val="center"/>
      <w:outlineLvl w:val="4"/>
    </w:pPr>
    <w:rPr>
      <w:rFonts w:ascii="Times New Roman" w:hAnsi="Times New Roman"/>
      <w:sz w:val="32"/>
      <w:szCs w:val="32"/>
      <w:lang w:eastAsia="ru-RU"/>
    </w:rPr>
  </w:style>
  <w:style w:type="paragraph" w:customStyle="1" w:styleId="affb">
    <w:name w:val="Мария"/>
    <w:basedOn w:val="a"/>
    <w:uiPriority w:val="99"/>
    <w:qFormat/>
    <w:rsid w:val="00311B8A"/>
    <w:pPr>
      <w:spacing w:before="240" w:after="120" w:line="240" w:lineRule="auto"/>
      <w:ind w:firstLine="709"/>
      <w:contextualSpacing/>
      <w:jc w:val="both"/>
    </w:pPr>
    <w:rPr>
      <w:rFonts w:ascii="Times New Roman" w:hAnsi="Times New Roman"/>
      <w:sz w:val="26"/>
      <w:szCs w:val="26"/>
      <w:lang w:eastAsia="ru-RU"/>
    </w:rPr>
  </w:style>
  <w:style w:type="paragraph" w:customStyle="1" w:styleId="affc">
    <w:name w:val="Таблицы (моноширинный)"/>
    <w:basedOn w:val="a"/>
    <w:next w:val="a"/>
    <w:uiPriority w:val="99"/>
    <w:qFormat/>
    <w:rsid w:val="00311B8A"/>
    <w:pPr>
      <w:autoSpaceDE w:val="0"/>
      <w:autoSpaceDN w:val="0"/>
      <w:adjustRightInd w:val="0"/>
      <w:spacing w:after="0" w:line="240" w:lineRule="auto"/>
      <w:contextualSpacing/>
    </w:pPr>
    <w:rPr>
      <w:rFonts w:ascii="Courier New" w:hAnsi="Courier New" w:cs="Courier New"/>
      <w:sz w:val="24"/>
      <w:szCs w:val="24"/>
      <w:lang w:eastAsia="ru-RU"/>
    </w:rPr>
  </w:style>
  <w:style w:type="character" w:customStyle="1" w:styleId="28">
    <w:name w:val="Подпись к таблице (2)_"/>
    <w:link w:val="213"/>
    <w:locked/>
    <w:rsid w:val="00311B8A"/>
    <w:rPr>
      <w:sz w:val="27"/>
      <w:shd w:val="clear" w:color="auto" w:fill="FFFFFF"/>
    </w:rPr>
  </w:style>
  <w:style w:type="paragraph" w:customStyle="1" w:styleId="213">
    <w:name w:val="Подпись к таблице (2)1"/>
    <w:basedOn w:val="a"/>
    <w:link w:val="28"/>
    <w:qFormat/>
    <w:rsid w:val="00311B8A"/>
    <w:pPr>
      <w:shd w:val="clear" w:color="auto" w:fill="FFFFFF"/>
      <w:spacing w:after="0" w:line="302" w:lineRule="exact"/>
      <w:contextualSpacing/>
      <w:jc w:val="both"/>
    </w:pPr>
    <w:rPr>
      <w:sz w:val="27"/>
      <w:szCs w:val="27"/>
    </w:rPr>
  </w:style>
  <w:style w:type="character" w:customStyle="1" w:styleId="71">
    <w:name w:val="Основной текст (7)_"/>
    <w:link w:val="72"/>
    <w:locked/>
    <w:rsid w:val="00311B8A"/>
    <w:rPr>
      <w:sz w:val="23"/>
      <w:shd w:val="clear" w:color="auto" w:fill="FFFFFF"/>
    </w:rPr>
  </w:style>
  <w:style w:type="paragraph" w:customStyle="1" w:styleId="72">
    <w:name w:val="Основной текст (7)"/>
    <w:basedOn w:val="a"/>
    <w:link w:val="71"/>
    <w:qFormat/>
    <w:rsid w:val="00311B8A"/>
    <w:pPr>
      <w:shd w:val="clear" w:color="auto" w:fill="FFFFFF"/>
      <w:spacing w:after="0" w:line="240" w:lineRule="atLeast"/>
      <w:contextualSpacing/>
      <w:jc w:val="right"/>
    </w:pPr>
    <w:rPr>
      <w:sz w:val="23"/>
      <w:szCs w:val="23"/>
    </w:rPr>
  </w:style>
  <w:style w:type="character" w:customStyle="1" w:styleId="81">
    <w:name w:val="Основной текст (8)_"/>
    <w:link w:val="82"/>
    <w:locked/>
    <w:rsid w:val="00311B8A"/>
    <w:rPr>
      <w:sz w:val="23"/>
      <w:shd w:val="clear" w:color="auto" w:fill="FFFFFF"/>
    </w:rPr>
  </w:style>
  <w:style w:type="paragraph" w:customStyle="1" w:styleId="82">
    <w:name w:val="Основной текст (8)"/>
    <w:basedOn w:val="a"/>
    <w:link w:val="81"/>
    <w:qFormat/>
    <w:rsid w:val="00311B8A"/>
    <w:pPr>
      <w:shd w:val="clear" w:color="auto" w:fill="FFFFFF"/>
      <w:spacing w:after="0" w:line="274" w:lineRule="exact"/>
      <w:contextualSpacing/>
      <w:jc w:val="both"/>
    </w:pPr>
    <w:rPr>
      <w:sz w:val="23"/>
      <w:szCs w:val="23"/>
    </w:rPr>
  </w:style>
  <w:style w:type="character" w:customStyle="1" w:styleId="100">
    <w:name w:val="Основной текст (10)_"/>
    <w:link w:val="101"/>
    <w:locked/>
    <w:rsid w:val="00311B8A"/>
    <w:rPr>
      <w:spacing w:val="-10"/>
      <w:sz w:val="8"/>
      <w:shd w:val="clear" w:color="auto" w:fill="FFFFFF"/>
    </w:rPr>
  </w:style>
  <w:style w:type="paragraph" w:customStyle="1" w:styleId="101">
    <w:name w:val="Основной текст (10)"/>
    <w:basedOn w:val="a"/>
    <w:link w:val="100"/>
    <w:qFormat/>
    <w:rsid w:val="00311B8A"/>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311B8A"/>
    <w:pPr>
      <w:spacing w:after="0" w:line="240" w:lineRule="auto"/>
      <w:ind w:firstLine="150"/>
      <w:contextualSpacing/>
      <w:jc w:val="both"/>
    </w:pPr>
    <w:rPr>
      <w:rFonts w:ascii="Arial" w:hAnsi="Arial" w:cs="Arial"/>
      <w:b/>
      <w:bCs/>
      <w:color w:val="000000"/>
      <w:sz w:val="18"/>
      <w:szCs w:val="18"/>
      <w:lang w:eastAsia="ru-RU"/>
    </w:rPr>
  </w:style>
  <w:style w:type="paragraph" w:customStyle="1" w:styleId="zagc-1">
    <w:name w:val="zagc-1"/>
    <w:basedOn w:val="a"/>
    <w:uiPriority w:val="99"/>
    <w:qFormat/>
    <w:rsid w:val="00311B8A"/>
    <w:pPr>
      <w:spacing w:before="135" w:after="75" w:line="240" w:lineRule="auto"/>
      <w:ind w:firstLine="150"/>
      <w:contextualSpacing/>
      <w:jc w:val="center"/>
    </w:pPr>
    <w:rPr>
      <w:rFonts w:ascii="Arial" w:hAnsi="Arial" w:cs="Arial"/>
      <w:b/>
      <w:bCs/>
      <w:caps/>
      <w:color w:val="29211E"/>
      <w:sz w:val="20"/>
      <w:szCs w:val="20"/>
      <w:lang w:eastAsia="ru-RU"/>
    </w:rPr>
  </w:style>
  <w:style w:type="character" w:customStyle="1" w:styleId="620">
    <w:name w:val="Заголовок №6 (2)_"/>
    <w:link w:val="621"/>
    <w:locked/>
    <w:rsid w:val="00311B8A"/>
    <w:rPr>
      <w:rFonts w:ascii="Times New Roman" w:hAnsi="Times New Roman"/>
      <w:b/>
      <w:sz w:val="28"/>
      <w:shd w:val="clear" w:color="auto" w:fill="FFFFFF"/>
    </w:rPr>
  </w:style>
  <w:style w:type="paragraph" w:customStyle="1" w:styleId="621">
    <w:name w:val="Заголовок №6 (2)"/>
    <w:basedOn w:val="a"/>
    <w:link w:val="620"/>
    <w:qFormat/>
    <w:rsid w:val="00311B8A"/>
    <w:pPr>
      <w:widowControl w:val="0"/>
      <w:shd w:val="clear" w:color="auto" w:fill="FFFFFF"/>
      <w:spacing w:before="720" w:after="0" w:line="322" w:lineRule="exact"/>
      <w:contextualSpacing/>
      <w:jc w:val="center"/>
      <w:outlineLvl w:val="5"/>
    </w:pPr>
    <w:rPr>
      <w:rFonts w:ascii="Times New Roman" w:hAnsi="Times New Roman"/>
      <w:b/>
      <w:bCs/>
      <w:sz w:val="28"/>
      <w:szCs w:val="28"/>
    </w:rPr>
  </w:style>
  <w:style w:type="paragraph" w:customStyle="1" w:styleId="TableParagraph">
    <w:name w:val="Table Paragraph"/>
    <w:basedOn w:val="a"/>
    <w:uiPriority w:val="1"/>
    <w:qFormat/>
    <w:rsid w:val="00311B8A"/>
    <w:pPr>
      <w:widowControl w:val="0"/>
      <w:autoSpaceDE w:val="0"/>
      <w:autoSpaceDN w:val="0"/>
      <w:spacing w:after="0" w:line="240" w:lineRule="auto"/>
      <w:contextualSpacing/>
    </w:pPr>
    <w:rPr>
      <w:rFonts w:ascii="Times New Roman" w:hAnsi="Times New Roman"/>
      <w:lang w:eastAsia="ru-RU"/>
    </w:rPr>
  </w:style>
  <w:style w:type="paragraph" w:customStyle="1" w:styleId="BlockQuotation">
    <w:name w:val="Block Quotation"/>
    <w:basedOn w:val="a"/>
    <w:uiPriority w:val="99"/>
    <w:qFormat/>
    <w:rsid w:val="00311B8A"/>
    <w:pPr>
      <w:widowControl w:val="0"/>
      <w:overflowPunct w:val="0"/>
      <w:autoSpaceDE w:val="0"/>
      <w:autoSpaceDN w:val="0"/>
      <w:adjustRightInd w:val="0"/>
      <w:spacing w:after="0" w:line="240" w:lineRule="auto"/>
      <w:ind w:left="567" w:right="-2" w:firstLine="851"/>
      <w:contextualSpacing/>
      <w:jc w:val="both"/>
    </w:pPr>
    <w:rPr>
      <w:rFonts w:ascii="Times New Roman" w:hAnsi="Times New Roman"/>
      <w:sz w:val="28"/>
      <w:szCs w:val="28"/>
      <w:lang w:eastAsia="ru-RU"/>
    </w:rPr>
  </w:style>
  <w:style w:type="paragraph" w:customStyle="1" w:styleId="29">
    <w:name w:val="Верхний колонтитул2"/>
    <w:basedOn w:val="a"/>
    <w:uiPriority w:val="99"/>
    <w:qFormat/>
    <w:rsid w:val="00311B8A"/>
    <w:pPr>
      <w:autoSpaceDN w:val="0"/>
      <w:spacing w:after="0" w:line="240" w:lineRule="auto"/>
      <w:contextualSpacing/>
    </w:pPr>
    <w:rPr>
      <w:rFonts w:ascii="Tahoma" w:hAnsi="Tahoma" w:cs="Tahoma"/>
      <w:color w:val="000000"/>
      <w:sz w:val="18"/>
      <w:szCs w:val="18"/>
      <w:lang w:eastAsia="ru-RU"/>
    </w:rPr>
  </w:style>
  <w:style w:type="paragraph" w:customStyle="1" w:styleId="Pro-List1">
    <w:name w:val="Pro-List #1"/>
    <w:basedOn w:val="a"/>
    <w:uiPriority w:val="99"/>
    <w:qFormat/>
    <w:rsid w:val="00311B8A"/>
    <w:pPr>
      <w:tabs>
        <w:tab w:val="left" w:pos="1134"/>
      </w:tabs>
      <w:spacing w:before="180" w:after="0" w:line="288" w:lineRule="auto"/>
      <w:ind w:left="1134" w:hanging="425"/>
      <w:contextualSpacing/>
      <w:jc w:val="both"/>
    </w:pPr>
    <w:rPr>
      <w:rFonts w:ascii="Georgia" w:hAnsi="Georgia"/>
      <w:sz w:val="20"/>
      <w:szCs w:val="24"/>
      <w:lang w:eastAsia="ru-RU"/>
    </w:rPr>
  </w:style>
  <w:style w:type="paragraph" w:customStyle="1" w:styleId="Pro-Gramma">
    <w:name w:val="Pro-Gramma"/>
    <w:basedOn w:val="a"/>
    <w:uiPriority w:val="99"/>
    <w:qFormat/>
    <w:rsid w:val="00311B8A"/>
    <w:pPr>
      <w:spacing w:before="120" w:after="0" w:line="288" w:lineRule="auto"/>
      <w:ind w:left="1134"/>
      <w:contextualSpacing/>
      <w:jc w:val="both"/>
    </w:pPr>
    <w:rPr>
      <w:rFonts w:ascii="Georgia" w:hAnsi="Georgia"/>
      <w:sz w:val="20"/>
      <w:szCs w:val="24"/>
      <w:lang w:eastAsia="ru-RU"/>
    </w:rPr>
  </w:style>
  <w:style w:type="paragraph" w:customStyle="1" w:styleId="headertext">
    <w:name w:val="header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Standard">
    <w:name w:val="Standard"/>
    <w:uiPriority w:val="99"/>
    <w:qFormat/>
    <w:rsid w:val="00311B8A"/>
    <w:pPr>
      <w:suppressAutoHyphens/>
      <w:autoSpaceDN w:val="0"/>
      <w:spacing w:after="0" w:line="240" w:lineRule="auto"/>
      <w:contextualSpacing/>
    </w:pPr>
    <w:rPr>
      <w:rFonts w:ascii="Calibri" w:hAnsi="Calibri" w:cs="Tahoma"/>
      <w:kern w:val="3"/>
      <w:lang w:val="en-US"/>
    </w:rPr>
  </w:style>
  <w:style w:type="paragraph" w:customStyle="1" w:styleId="2a">
    <w:name w:val="Обычный (веб)2"/>
    <w:basedOn w:val="a"/>
    <w:uiPriority w:val="99"/>
    <w:qFormat/>
    <w:rsid w:val="00311B8A"/>
    <w:pPr>
      <w:suppressAutoHyphens/>
      <w:overflowPunct w:val="0"/>
      <w:autoSpaceDE w:val="0"/>
      <w:autoSpaceDN w:val="0"/>
      <w:adjustRightInd w:val="0"/>
      <w:spacing w:before="28" w:after="28" w:line="100" w:lineRule="atLeast"/>
      <w:contextualSpacing/>
    </w:pPr>
    <w:rPr>
      <w:rFonts w:ascii="Times New Roman" w:hAnsi="Times New Roman"/>
      <w:kern w:val="2"/>
      <w:sz w:val="24"/>
      <w:szCs w:val="20"/>
      <w:lang w:eastAsia="ru-RU"/>
    </w:rPr>
  </w:style>
  <w:style w:type="paragraph" w:customStyle="1" w:styleId="2b">
    <w:name w:val="Без интервала2"/>
    <w:uiPriority w:val="99"/>
    <w:qFormat/>
    <w:rsid w:val="00311B8A"/>
    <w:pPr>
      <w:suppressAutoHyphens/>
      <w:overflowPunct w:val="0"/>
      <w:autoSpaceDE w:val="0"/>
      <w:autoSpaceDN w:val="0"/>
      <w:adjustRightInd w:val="0"/>
      <w:spacing w:after="0" w:line="240" w:lineRule="auto"/>
      <w:contextualSpacing/>
    </w:pPr>
    <w:rPr>
      <w:rFonts w:ascii="Calibri" w:hAnsi="Calibri" w:cs="Times New Roman"/>
      <w:kern w:val="2"/>
      <w:szCs w:val="20"/>
      <w:lang w:eastAsia="ru-RU"/>
    </w:rPr>
  </w:style>
  <w:style w:type="paragraph" w:customStyle="1" w:styleId="220">
    <w:name w:val="Основной текст 22"/>
    <w:basedOn w:val="a"/>
    <w:uiPriority w:val="99"/>
    <w:qFormat/>
    <w:rsid w:val="00311B8A"/>
    <w:pPr>
      <w:spacing w:after="0" w:line="240" w:lineRule="auto"/>
      <w:ind w:firstLine="720"/>
      <w:contextualSpacing/>
      <w:jc w:val="both"/>
    </w:pPr>
    <w:rPr>
      <w:rFonts w:ascii="Times New Roman" w:hAnsi="Times New Roman"/>
      <w:sz w:val="24"/>
      <w:szCs w:val="20"/>
      <w:lang w:eastAsia="ru-RU"/>
    </w:rPr>
  </w:style>
  <w:style w:type="paragraph" w:customStyle="1" w:styleId="formattext">
    <w:name w:val="format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unformattext">
    <w:name w:val="unformat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5">
    <w:name w:val="p5"/>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6">
    <w:name w:val="p6"/>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13">
    <w:name w:val="p13"/>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aj">
    <w:name w:val="_aj"/>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14">
    <w:name w:val="Основной текст 21"/>
    <w:basedOn w:val="a"/>
    <w:uiPriority w:val="99"/>
    <w:qFormat/>
    <w:rsid w:val="00311B8A"/>
    <w:pPr>
      <w:spacing w:after="0" w:line="360" w:lineRule="auto"/>
      <w:ind w:firstLine="709"/>
      <w:contextualSpacing/>
      <w:jc w:val="both"/>
    </w:pPr>
    <w:rPr>
      <w:rFonts w:ascii="Times New Roman" w:hAnsi="Times New Roman"/>
      <w:sz w:val="28"/>
      <w:szCs w:val="20"/>
      <w:lang w:val="en-US" w:eastAsia="ru-RU"/>
    </w:rPr>
  </w:style>
  <w:style w:type="paragraph" w:customStyle="1" w:styleId="s3">
    <w:name w:val="s_3"/>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sourcetag">
    <w:name w:val="source__tag"/>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character" w:customStyle="1" w:styleId="36">
    <w:name w:val="Основной текст (3)_"/>
    <w:link w:val="37"/>
    <w:uiPriority w:val="99"/>
    <w:locked/>
    <w:rsid w:val="00311B8A"/>
    <w:rPr>
      <w:rFonts w:ascii="Times New Roman" w:hAnsi="Times New Roman"/>
      <w:sz w:val="23"/>
      <w:shd w:val="clear" w:color="auto" w:fill="FFFFFF"/>
    </w:rPr>
  </w:style>
  <w:style w:type="paragraph" w:customStyle="1" w:styleId="37">
    <w:name w:val="Основной текст (3)"/>
    <w:basedOn w:val="a"/>
    <w:link w:val="36"/>
    <w:uiPriority w:val="99"/>
    <w:qFormat/>
    <w:rsid w:val="00311B8A"/>
    <w:pPr>
      <w:shd w:val="clear" w:color="auto" w:fill="FFFFFF"/>
      <w:spacing w:before="120" w:after="240" w:line="274" w:lineRule="exact"/>
      <w:contextualSpacing/>
      <w:jc w:val="both"/>
    </w:pPr>
    <w:rPr>
      <w:rFonts w:ascii="Times New Roman" w:hAnsi="Times New Roman"/>
      <w:sz w:val="23"/>
      <w:szCs w:val="23"/>
    </w:rPr>
  </w:style>
  <w:style w:type="character" w:customStyle="1" w:styleId="affd">
    <w:name w:val="Подпись к таблице_"/>
    <w:link w:val="affe"/>
    <w:locked/>
    <w:rsid w:val="00311B8A"/>
    <w:rPr>
      <w:rFonts w:ascii="Times New Roman" w:hAnsi="Times New Roman"/>
      <w:b/>
      <w:sz w:val="18"/>
      <w:shd w:val="clear" w:color="auto" w:fill="FFFFFF"/>
    </w:rPr>
  </w:style>
  <w:style w:type="paragraph" w:customStyle="1" w:styleId="affe">
    <w:name w:val="Подпись к таблице"/>
    <w:basedOn w:val="a"/>
    <w:link w:val="affd"/>
    <w:qFormat/>
    <w:rsid w:val="00311B8A"/>
    <w:pPr>
      <w:widowControl w:val="0"/>
      <w:shd w:val="clear" w:color="auto" w:fill="FFFFFF"/>
      <w:spacing w:after="0" w:line="206" w:lineRule="exact"/>
      <w:ind w:firstLine="740"/>
      <w:contextualSpacing/>
      <w:jc w:val="both"/>
    </w:pPr>
    <w:rPr>
      <w:rFonts w:ascii="Times New Roman" w:hAnsi="Times New Roman"/>
      <w:b/>
      <w:bCs/>
      <w:sz w:val="18"/>
      <w:szCs w:val="18"/>
    </w:rPr>
  </w:style>
  <w:style w:type="paragraph" w:customStyle="1" w:styleId="1f7">
    <w:name w:val="Абзац списка1"/>
    <w:basedOn w:val="a"/>
    <w:uiPriority w:val="99"/>
    <w:qFormat/>
    <w:rsid w:val="00311B8A"/>
    <w:pPr>
      <w:ind w:left="720"/>
      <w:contextualSpacing/>
    </w:pPr>
    <w:rPr>
      <w:rFonts w:ascii="Calibri" w:hAnsi="Calibri" w:cs="Calibri"/>
    </w:rPr>
  </w:style>
  <w:style w:type="paragraph" w:customStyle="1" w:styleId="afff">
    <w:name w:val="реквизитПодпись"/>
    <w:basedOn w:val="a"/>
    <w:uiPriority w:val="99"/>
    <w:qFormat/>
    <w:rsid w:val="00311B8A"/>
    <w:pPr>
      <w:tabs>
        <w:tab w:val="left" w:pos="6804"/>
      </w:tabs>
      <w:suppressAutoHyphens/>
      <w:spacing w:before="360" w:after="0" w:line="240" w:lineRule="auto"/>
      <w:contextualSpacing/>
    </w:pPr>
    <w:rPr>
      <w:rFonts w:ascii="Times New Roman" w:hAnsi="Times New Roman"/>
      <w:sz w:val="24"/>
      <w:szCs w:val="24"/>
      <w:lang w:eastAsia="ar-SA"/>
    </w:rPr>
  </w:style>
  <w:style w:type="paragraph" w:customStyle="1" w:styleId="Bodytext21">
    <w:name w:val="Body text (2)1"/>
    <w:basedOn w:val="a"/>
    <w:uiPriority w:val="99"/>
    <w:qFormat/>
    <w:rsid w:val="00311B8A"/>
    <w:pPr>
      <w:widowControl w:val="0"/>
      <w:shd w:val="clear" w:color="auto" w:fill="FFFFFF"/>
      <w:spacing w:after="0" w:line="298" w:lineRule="exact"/>
      <w:ind w:hanging="760"/>
      <w:contextualSpacing/>
      <w:jc w:val="center"/>
    </w:pPr>
    <w:rPr>
      <w:rFonts w:ascii="Times New Roman" w:hAnsi="Times New Roman"/>
      <w:color w:val="000000"/>
      <w:sz w:val="26"/>
      <w:szCs w:val="26"/>
      <w:lang w:eastAsia="ru-RU"/>
    </w:rPr>
  </w:style>
  <w:style w:type="paragraph" w:customStyle="1" w:styleId="afff0">
    <w:name w:val="Базовый"/>
    <w:uiPriority w:val="99"/>
    <w:qFormat/>
    <w:rsid w:val="00311B8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11B8A"/>
    <w:pPr>
      <w:widowControl w:val="0"/>
      <w:shd w:val="clear" w:color="auto" w:fill="FFFFFF"/>
      <w:spacing w:after="300" w:line="298" w:lineRule="exact"/>
      <w:contextualSpacing/>
      <w:jc w:val="center"/>
    </w:pPr>
    <w:rPr>
      <w:rFonts w:ascii="Times New Roman" w:hAnsi="Times New Roman"/>
      <w:b/>
      <w:bCs/>
      <w:color w:val="000000"/>
      <w:sz w:val="26"/>
      <w:szCs w:val="26"/>
      <w:lang w:eastAsia="ru-RU"/>
    </w:rPr>
  </w:style>
  <w:style w:type="paragraph" w:customStyle="1" w:styleId="Style20">
    <w:name w:val="Style2"/>
    <w:basedOn w:val="a"/>
    <w:uiPriority w:val="99"/>
    <w:qFormat/>
    <w:rsid w:val="00311B8A"/>
    <w:pPr>
      <w:widowControl w:val="0"/>
      <w:autoSpaceDE w:val="0"/>
      <w:autoSpaceDN w:val="0"/>
      <w:adjustRightInd w:val="0"/>
      <w:spacing w:after="0" w:line="310" w:lineRule="exact"/>
      <w:contextualSpacing/>
      <w:jc w:val="both"/>
    </w:pPr>
    <w:rPr>
      <w:rFonts w:ascii="Times New Roman" w:hAnsi="Times New Roman"/>
      <w:sz w:val="24"/>
      <w:szCs w:val="24"/>
      <w:lang w:eastAsia="ru-RU"/>
    </w:rPr>
  </w:style>
  <w:style w:type="paragraph" w:customStyle="1" w:styleId="consplusnonformatmailrucssattributepostfix">
    <w:name w:val="consplusnonformat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consplusnormalmailrucssattributepostfix">
    <w:name w:val="consplusnormal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msonormalmailrucssattributepostfix">
    <w:name w:val="msonormal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afff1">
    <w:name w:val="Содержимое таблицы"/>
    <w:basedOn w:val="a"/>
    <w:uiPriority w:val="99"/>
    <w:qFormat/>
    <w:rsid w:val="00311B8A"/>
    <w:pPr>
      <w:suppressLineNumbers/>
      <w:spacing w:after="0" w:line="240" w:lineRule="auto"/>
      <w:contextualSpacing/>
    </w:pPr>
    <w:rPr>
      <w:rFonts w:ascii="Times New Roman" w:hAnsi="Times New Roman"/>
      <w:sz w:val="20"/>
      <w:szCs w:val="20"/>
      <w:lang w:eastAsia="zh-CN"/>
    </w:rPr>
  </w:style>
  <w:style w:type="paragraph" w:customStyle="1" w:styleId="unformattexttopleveltext">
    <w:name w:val="unformattext toplevel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c">
    <w:name w:val="Абзац списка2"/>
    <w:basedOn w:val="a"/>
    <w:uiPriority w:val="99"/>
    <w:qFormat/>
    <w:rsid w:val="00311B8A"/>
    <w:pPr>
      <w:ind w:left="720"/>
      <w:contextualSpacing/>
    </w:pPr>
    <w:rPr>
      <w:rFonts w:ascii="Calibri" w:hAnsi="Calibri"/>
      <w:lang w:eastAsia="ru-RU"/>
    </w:rPr>
  </w:style>
  <w:style w:type="paragraph" w:customStyle="1" w:styleId="38">
    <w:name w:val="Абзац списка3"/>
    <w:basedOn w:val="a"/>
    <w:uiPriority w:val="99"/>
    <w:qFormat/>
    <w:rsid w:val="00311B8A"/>
    <w:pPr>
      <w:suppressAutoHyphens/>
      <w:ind w:left="720"/>
      <w:contextualSpacing/>
    </w:pPr>
    <w:rPr>
      <w:rFonts w:ascii="Calibri" w:hAnsi="Calibri" w:cs="Calibri"/>
      <w:lang w:eastAsia="ar-SA"/>
    </w:rPr>
  </w:style>
  <w:style w:type="paragraph" w:customStyle="1" w:styleId="afff2">
    <w:name w:val="регистрационные поля"/>
    <w:basedOn w:val="a"/>
    <w:uiPriority w:val="99"/>
    <w:qFormat/>
    <w:rsid w:val="00311B8A"/>
    <w:pPr>
      <w:suppressAutoHyphens/>
      <w:spacing w:after="0" w:line="240" w:lineRule="exact"/>
      <w:contextualSpacing/>
      <w:jc w:val="center"/>
    </w:pPr>
    <w:rPr>
      <w:rFonts w:ascii="Times New Roman" w:hAnsi="Times New Roman"/>
      <w:sz w:val="28"/>
      <w:szCs w:val="28"/>
      <w:lang w:val="en-US" w:eastAsia="ar-SA"/>
    </w:rPr>
  </w:style>
  <w:style w:type="character" w:customStyle="1" w:styleId="91">
    <w:name w:val="Основной текст (9)_"/>
    <w:basedOn w:val="a0"/>
    <w:link w:val="92"/>
    <w:locked/>
    <w:rsid w:val="00311B8A"/>
    <w:rPr>
      <w:rFonts w:ascii="Times New Roman" w:hAnsi="Times New Roman" w:cs="Times New Roman"/>
      <w:sz w:val="19"/>
      <w:szCs w:val="19"/>
      <w:shd w:val="clear" w:color="auto" w:fill="FFFFFF"/>
    </w:rPr>
  </w:style>
  <w:style w:type="paragraph" w:customStyle="1" w:styleId="92">
    <w:name w:val="Основной текст (9)"/>
    <w:basedOn w:val="a"/>
    <w:link w:val="91"/>
    <w:qFormat/>
    <w:rsid w:val="00311B8A"/>
    <w:pPr>
      <w:shd w:val="clear" w:color="auto" w:fill="FFFFFF"/>
      <w:spacing w:before="60" w:after="720" w:line="240" w:lineRule="atLeast"/>
      <w:contextualSpacing/>
    </w:pPr>
    <w:rPr>
      <w:rFonts w:ascii="Times New Roman" w:hAnsi="Times New Roman"/>
      <w:sz w:val="19"/>
      <w:szCs w:val="19"/>
    </w:rPr>
  </w:style>
  <w:style w:type="paragraph" w:customStyle="1" w:styleId="consplustitle0">
    <w:name w:val="consplustitle"/>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14">
    <w:name w:val="p14"/>
    <w:basedOn w:val="a"/>
    <w:uiPriority w:val="99"/>
    <w:qFormat/>
    <w:rsid w:val="00311B8A"/>
    <w:pPr>
      <w:suppressAutoHyphens/>
      <w:spacing w:before="280" w:after="280" w:line="240" w:lineRule="auto"/>
      <w:contextualSpacing/>
    </w:pPr>
    <w:rPr>
      <w:rFonts w:ascii="Times New Roman" w:hAnsi="Times New Roman"/>
      <w:sz w:val="24"/>
      <w:szCs w:val="24"/>
      <w:lang w:eastAsia="zh-CN"/>
    </w:rPr>
  </w:style>
  <w:style w:type="paragraph" w:customStyle="1" w:styleId="afff3">
    <w:name w:val="Обычный текст"/>
    <w:basedOn w:val="a"/>
    <w:uiPriority w:val="99"/>
    <w:qFormat/>
    <w:rsid w:val="00311B8A"/>
    <w:pPr>
      <w:widowControl w:val="0"/>
      <w:snapToGrid w:val="0"/>
      <w:spacing w:after="0" w:line="360" w:lineRule="auto"/>
      <w:contextualSpacing/>
      <w:jc w:val="both"/>
    </w:pPr>
    <w:rPr>
      <w:rFonts w:ascii="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11B8A"/>
    <w:pPr>
      <w:spacing w:after="0" w:line="240" w:lineRule="auto"/>
      <w:contextualSpacing/>
    </w:pPr>
    <w:rPr>
      <w:rFonts w:ascii="Verdana" w:hAnsi="Verdana" w:cs="Verdana"/>
      <w:sz w:val="20"/>
      <w:szCs w:val="20"/>
      <w:lang w:val="en-US"/>
    </w:rPr>
  </w:style>
  <w:style w:type="paragraph" w:customStyle="1" w:styleId="consplusnonformat1">
    <w:name w:val="consplusnonforma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1-21">
    <w:name w:val="Средняя сетка 1 - Акцент 21"/>
    <w:basedOn w:val="a"/>
    <w:uiPriority w:val="34"/>
    <w:qFormat/>
    <w:rsid w:val="00311B8A"/>
    <w:pPr>
      <w:ind w:left="720"/>
      <w:contextualSpacing/>
    </w:pPr>
    <w:rPr>
      <w:rFonts w:ascii="Calibri" w:hAnsi="Calibri"/>
    </w:rPr>
  </w:style>
  <w:style w:type="paragraph" w:customStyle="1" w:styleId="-11">
    <w:name w:val="Цветная заливка - Акцент 11"/>
    <w:uiPriority w:val="71"/>
    <w:qFormat/>
    <w:rsid w:val="00311B8A"/>
    <w:pPr>
      <w:spacing w:after="0" w:line="240" w:lineRule="auto"/>
      <w:contextualSpacing/>
    </w:pPr>
    <w:rPr>
      <w:rFonts w:ascii="Times New Roman" w:hAnsi="Times New Roman" w:cs="Times New Roman"/>
      <w:sz w:val="24"/>
      <w:szCs w:val="24"/>
      <w:lang w:eastAsia="ru-RU"/>
    </w:rPr>
  </w:style>
  <w:style w:type="paragraph" w:customStyle="1" w:styleId="afff4">
    <w:name w:val="÷¬__ ÷¬__ ÷¬__ ÷¬__"/>
    <w:basedOn w:val="a"/>
    <w:uiPriority w:val="99"/>
    <w:qFormat/>
    <w:rsid w:val="00311B8A"/>
    <w:pPr>
      <w:spacing w:before="100" w:beforeAutospacing="1" w:after="100" w:afterAutospacing="1" w:line="240" w:lineRule="auto"/>
      <w:contextualSpacing/>
    </w:pPr>
    <w:rPr>
      <w:rFonts w:ascii="Tahoma" w:hAnsi="Tahoma"/>
      <w:sz w:val="20"/>
      <w:szCs w:val="20"/>
      <w:lang w:val="en-US"/>
    </w:rPr>
  </w:style>
  <w:style w:type="paragraph" w:customStyle="1" w:styleId="P16">
    <w:name w:val="P16"/>
    <w:basedOn w:val="a"/>
    <w:uiPriority w:val="99"/>
    <w:qFormat/>
    <w:rsid w:val="00311B8A"/>
    <w:pPr>
      <w:widowControl w:val="0"/>
      <w:adjustRightInd w:val="0"/>
      <w:spacing w:after="0" w:line="240" w:lineRule="auto"/>
      <w:contextualSpacing/>
      <w:jc w:val="center"/>
    </w:pPr>
    <w:rPr>
      <w:rFonts w:ascii="Times New Roman" w:hAnsi="Times New Roman"/>
      <w:b/>
      <w:sz w:val="24"/>
      <w:szCs w:val="20"/>
      <w:lang w:eastAsia="ru-RU"/>
    </w:rPr>
  </w:style>
  <w:style w:type="paragraph" w:customStyle="1" w:styleId="P59">
    <w:name w:val="P59"/>
    <w:basedOn w:val="a"/>
    <w:uiPriority w:val="99"/>
    <w:qFormat/>
    <w:rsid w:val="00311B8A"/>
    <w:pPr>
      <w:widowControl w:val="0"/>
      <w:tabs>
        <w:tab w:val="left" w:pos="-3420"/>
      </w:tabs>
      <w:adjustRightInd w:val="0"/>
      <w:spacing w:after="0" w:line="240" w:lineRule="auto"/>
      <w:contextualSpacing/>
      <w:jc w:val="center"/>
    </w:pPr>
    <w:rPr>
      <w:rFonts w:ascii="Times New Roman" w:hAnsi="Times New Roman"/>
      <w:sz w:val="24"/>
      <w:szCs w:val="20"/>
      <w:lang w:eastAsia="ru-RU"/>
    </w:rPr>
  </w:style>
  <w:style w:type="paragraph" w:customStyle="1" w:styleId="P61">
    <w:name w:val="P61"/>
    <w:basedOn w:val="a"/>
    <w:uiPriority w:val="99"/>
    <w:qFormat/>
    <w:rsid w:val="00311B8A"/>
    <w:pPr>
      <w:widowControl w:val="0"/>
      <w:tabs>
        <w:tab w:val="left" w:pos="-3420"/>
      </w:tabs>
      <w:adjustRightInd w:val="0"/>
      <w:spacing w:after="0" w:line="240" w:lineRule="auto"/>
      <w:contextualSpacing/>
      <w:jc w:val="center"/>
    </w:pPr>
    <w:rPr>
      <w:rFonts w:ascii="Times New Roman" w:hAnsi="Times New Roman"/>
      <w:sz w:val="28"/>
      <w:szCs w:val="20"/>
      <w:lang w:eastAsia="ru-RU"/>
    </w:rPr>
  </w:style>
  <w:style w:type="paragraph" w:customStyle="1" w:styleId="P103">
    <w:name w:val="P103"/>
    <w:basedOn w:val="a"/>
    <w:uiPriority w:val="99"/>
    <w:qFormat/>
    <w:rsid w:val="00311B8A"/>
    <w:pPr>
      <w:widowControl w:val="0"/>
      <w:tabs>
        <w:tab w:val="left" w:pos="6054"/>
      </w:tabs>
      <w:autoSpaceDE w:val="0"/>
      <w:autoSpaceDN w:val="0"/>
      <w:adjustRightInd w:val="0"/>
      <w:spacing w:after="0" w:line="240" w:lineRule="auto"/>
      <w:ind w:left="5760"/>
      <w:contextualSpacing/>
    </w:pPr>
    <w:rPr>
      <w:rFonts w:ascii="Times New Roman" w:hAnsi="Times New Roman"/>
      <w:sz w:val="24"/>
      <w:szCs w:val="20"/>
      <w:lang w:eastAsia="ru-RU"/>
    </w:rPr>
  </w:style>
  <w:style w:type="paragraph" w:customStyle="1" w:styleId="afff5">
    <w:name w:val="МУ Обычный стиль"/>
    <w:basedOn w:val="a"/>
    <w:autoRedefine/>
    <w:uiPriority w:val="99"/>
    <w:qFormat/>
    <w:rsid w:val="00311B8A"/>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hAnsi="Times New Roman"/>
      <w:sz w:val="28"/>
      <w:szCs w:val="28"/>
      <w:lang w:eastAsia="ru-RU"/>
    </w:rPr>
  </w:style>
  <w:style w:type="paragraph" w:customStyle="1" w:styleId="83">
    <w:name w:val="Стиль8"/>
    <w:basedOn w:val="a"/>
    <w:uiPriority w:val="99"/>
    <w:qFormat/>
    <w:rsid w:val="00311B8A"/>
    <w:pPr>
      <w:spacing w:after="0" w:line="240" w:lineRule="auto"/>
      <w:contextualSpacing/>
    </w:pPr>
    <w:rPr>
      <w:rFonts w:ascii="Times New Roman" w:hAnsi="Times New Roman"/>
      <w:noProof/>
      <w:sz w:val="28"/>
      <w:szCs w:val="28"/>
      <w:lang w:eastAsia="ru-RU"/>
    </w:rPr>
  </w:style>
  <w:style w:type="paragraph" w:customStyle="1" w:styleId="10">
    <w:name w:val="Абзац Уровень 1"/>
    <w:basedOn w:val="afff3"/>
    <w:uiPriority w:val="99"/>
    <w:qFormat/>
    <w:rsid w:val="00311B8A"/>
    <w:pPr>
      <w:widowControl/>
      <w:numPr>
        <w:numId w:val="3"/>
      </w:numPr>
      <w:snapToGrid/>
    </w:pPr>
  </w:style>
  <w:style w:type="paragraph" w:customStyle="1" w:styleId="215">
    <w:name w:val="Основной текст с отступом 21"/>
    <w:basedOn w:val="a"/>
    <w:uiPriority w:val="99"/>
    <w:qFormat/>
    <w:rsid w:val="00311B8A"/>
    <w:pPr>
      <w:spacing w:after="0" w:line="240" w:lineRule="auto"/>
      <w:ind w:firstLine="426"/>
      <w:contextualSpacing/>
      <w:jc w:val="both"/>
    </w:pPr>
    <w:rPr>
      <w:rFonts w:ascii="Times New Roman" w:hAnsi="Times New Roman"/>
      <w:sz w:val="28"/>
      <w:szCs w:val="20"/>
      <w:lang w:eastAsia="ar-SA"/>
    </w:rPr>
  </w:style>
  <w:style w:type="character" w:customStyle="1" w:styleId="Bodytext2">
    <w:name w:val="Body text (2)_"/>
    <w:link w:val="Bodytext20"/>
    <w:locked/>
    <w:rsid w:val="00311B8A"/>
    <w:rPr>
      <w:rFonts w:ascii="Times New Roman" w:hAnsi="Times New Roman"/>
      <w:sz w:val="28"/>
      <w:shd w:val="clear" w:color="auto" w:fill="FFFFFF"/>
    </w:rPr>
  </w:style>
  <w:style w:type="paragraph" w:customStyle="1" w:styleId="Bodytext20">
    <w:name w:val="Body text (2)"/>
    <w:basedOn w:val="a"/>
    <w:link w:val="Bodytext2"/>
    <w:qFormat/>
    <w:rsid w:val="00311B8A"/>
    <w:pPr>
      <w:widowControl w:val="0"/>
      <w:shd w:val="clear" w:color="auto" w:fill="FFFFFF"/>
      <w:spacing w:before="900" w:after="600" w:line="322" w:lineRule="exact"/>
      <w:contextualSpacing/>
      <w:jc w:val="center"/>
    </w:pPr>
    <w:rPr>
      <w:rFonts w:ascii="Times New Roman" w:hAnsi="Times New Roman"/>
      <w:sz w:val="28"/>
      <w:szCs w:val="28"/>
    </w:rPr>
  </w:style>
  <w:style w:type="paragraph" w:customStyle="1" w:styleId="xl46">
    <w:name w:val="xl46"/>
    <w:basedOn w:val="a"/>
    <w:uiPriority w:val="99"/>
    <w:qFormat/>
    <w:rsid w:val="00311B8A"/>
    <w:pPr>
      <w:pBdr>
        <w:left w:val="single" w:sz="6" w:space="0" w:color="auto"/>
        <w:bottom w:val="single" w:sz="6" w:space="0" w:color="auto"/>
      </w:pBdr>
      <w:spacing w:before="100" w:after="100" w:line="240" w:lineRule="auto"/>
      <w:contextualSpacing/>
    </w:pPr>
    <w:rPr>
      <w:rFonts w:ascii="Bookman Old Style" w:hAnsi="Bookman Old Style"/>
      <w:b/>
      <w:sz w:val="24"/>
      <w:szCs w:val="20"/>
      <w:lang w:eastAsia="ru-RU"/>
    </w:rPr>
  </w:style>
  <w:style w:type="paragraph" w:customStyle="1" w:styleId="1f8">
    <w:name w:val="заголовок 1"/>
    <w:basedOn w:val="a"/>
    <w:next w:val="a"/>
    <w:uiPriority w:val="99"/>
    <w:qFormat/>
    <w:rsid w:val="00311B8A"/>
    <w:pPr>
      <w:keepNext/>
      <w:autoSpaceDE w:val="0"/>
      <w:autoSpaceDN w:val="0"/>
      <w:spacing w:after="0" w:line="240" w:lineRule="auto"/>
      <w:contextualSpacing/>
      <w:jc w:val="center"/>
      <w:outlineLvl w:val="0"/>
    </w:pPr>
    <w:rPr>
      <w:rFonts w:ascii="Times New Roman" w:hAnsi="Times New Roman"/>
      <w:i/>
      <w:iCs/>
      <w:sz w:val="28"/>
      <w:szCs w:val="28"/>
      <w:lang w:eastAsia="ru-RU"/>
    </w:rPr>
  </w:style>
  <w:style w:type="paragraph" w:customStyle="1" w:styleId="1f9">
    <w:name w:val="Обычный1"/>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313">
    <w:name w:val="Основной текст 31"/>
    <w:basedOn w:val="1f9"/>
    <w:uiPriority w:val="99"/>
    <w:qFormat/>
    <w:rsid w:val="00311B8A"/>
    <w:pPr>
      <w:jc w:val="left"/>
    </w:pPr>
    <w:rPr>
      <w:rFonts w:ascii="Arial" w:hAnsi="Arial"/>
      <w:color w:val="FF0000"/>
    </w:rPr>
  </w:style>
  <w:style w:type="paragraph" w:customStyle="1" w:styleId="oaenoniinee">
    <w:name w:val="oaeno niinee"/>
    <w:basedOn w:val="a"/>
    <w:uiPriority w:val="99"/>
    <w:qFormat/>
    <w:rsid w:val="00311B8A"/>
    <w:pPr>
      <w:spacing w:after="0" w:line="240" w:lineRule="auto"/>
      <w:contextualSpacing/>
      <w:jc w:val="both"/>
    </w:pPr>
    <w:rPr>
      <w:rFonts w:ascii="Times New Roman" w:hAnsi="Times New Roman"/>
      <w:sz w:val="24"/>
      <w:szCs w:val="20"/>
      <w:lang w:eastAsia="ar-SA"/>
    </w:rPr>
  </w:style>
  <w:style w:type="paragraph" w:customStyle="1" w:styleId="340">
    <w:name w:val="Основной текст с отступом 34"/>
    <w:basedOn w:val="a"/>
    <w:uiPriority w:val="99"/>
    <w:qFormat/>
    <w:rsid w:val="00311B8A"/>
    <w:pPr>
      <w:spacing w:after="0" w:line="360" w:lineRule="auto"/>
      <w:ind w:left="1114"/>
      <w:contextualSpacing/>
      <w:jc w:val="both"/>
    </w:pPr>
    <w:rPr>
      <w:rFonts w:ascii="Times New Roman" w:hAnsi="Times New Roman"/>
      <w:sz w:val="28"/>
      <w:szCs w:val="20"/>
      <w:lang w:eastAsia="ar-SA"/>
    </w:rPr>
  </w:style>
  <w:style w:type="paragraph" w:customStyle="1" w:styleId="1fa">
    <w:name w:val="Текст1"/>
    <w:basedOn w:val="a"/>
    <w:uiPriority w:val="99"/>
    <w:qFormat/>
    <w:rsid w:val="00311B8A"/>
    <w:pPr>
      <w:spacing w:after="0" w:line="240" w:lineRule="auto"/>
      <w:contextualSpacing/>
    </w:pPr>
    <w:rPr>
      <w:rFonts w:ascii="Courier New" w:hAnsi="Courier New"/>
      <w:sz w:val="28"/>
      <w:szCs w:val="20"/>
      <w:lang w:eastAsia="ar-SA"/>
    </w:rPr>
  </w:style>
  <w:style w:type="paragraph" w:customStyle="1" w:styleId="1fb">
    <w:name w:val="Название1"/>
    <w:uiPriority w:val="99"/>
    <w:qFormat/>
    <w:rsid w:val="00311B8A"/>
    <w:pPr>
      <w:spacing w:after="0" w:line="240" w:lineRule="auto"/>
      <w:contextualSpacing/>
      <w:jc w:val="center"/>
    </w:pPr>
    <w:rPr>
      <w:rFonts w:ascii="Arial" w:hAnsi="Arial" w:cs="Times New Roman"/>
      <w:sz w:val="24"/>
      <w:szCs w:val="20"/>
      <w:lang w:eastAsia="ru-RU"/>
    </w:rPr>
  </w:style>
  <w:style w:type="paragraph" w:customStyle="1" w:styleId="2d">
    <w:name w:val="Обычный2"/>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2e">
    <w:name w:val="Название2"/>
    <w:basedOn w:val="2d"/>
    <w:uiPriority w:val="99"/>
    <w:qFormat/>
    <w:rsid w:val="00311B8A"/>
    <w:pPr>
      <w:jc w:val="center"/>
    </w:pPr>
    <w:rPr>
      <w:rFonts w:ascii="Arial" w:hAnsi="Arial"/>
      <w:sz w:val="24"/>
    </w:rPr>
  </w:style>
  <w:style w:type="paragraph" w:customStyle="1" w:styleId="216">
    <w:name w:val="Заголовок 21"/>
    <w:basedOn w:val="2d"/>
    <w:next w:val="2d"/>
    <w:uiPriority w:val="99"/>
    <w:qFormat/>
    <w:rsid w:val="00311B8A"/>
    <w:pPr>
      <w:keepNext/>
      <w:jc w:val="center"/>
      <w:outlineLvl w:val="1"/>
    </w:pPr>
    <w:rPr>
      <w:rFonts w:ascii="Arial" w:hAnsi="Arial"/>
      <w:sz w:val="24"/>
    </w:rPr>
  </w:style>
  <w:style w:type="paragraph" w:customStyle="1" w:styleId="320">
    <w:name w:val="Основной текст 32"/>
    <w:basedOn w:val="2d"/>
    <w:uiPriority w:val="99"/>
    <w:qFormat/>
    <w:rsid w:val="00311B8A"/>
    <w:pPr>
      <w:jc w:val="left"/>
    </w:pPr>
    <w:rPr>
      <w:rFonts w:ascii="Arial" w:hAnsi="Arial"/>
      <w:color w:val="FF0000"/>
    </w:rPr>
  </w:style>
  <w:style w:type="paragraph" w:customStyle="1" w:styleId="39">
    <w:name w:val="Обычный3"/>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221">
    <w:name w:val="Заголовок 22"/>
    <w:basedOn w:val="39"/>
    <w:next w:val="39"/>
    <w:uiPriority w:val="99"/>
    <w:qFormat/>
    <w:rsid w:val="00311B8A"/>
    <w:pPr>
      <w:keepNext/>
      <w:jc w:val="center"/>
      <w:outlineLvl w:val="1"/>
    </w:pPr>
    <w:rPr>
      <w:rFonts w:ascii="Arial" w:hAnsi="Arial"/>
      <w:sz w:val="24"/>
    </w:rPr>
  </w:style>
  <w:style w:type="paragraph" w:customStyle="1" w:styleId="Style4">
    <w:name w:val="Style4"/>
    <w:basedOn w:val="a"/>
    <w:uiPriority w:val="99"/>
    <w:qFormat/>
    <w:rsid w:val="00311B8A"/>
    <w:pPr>
      <w:widowControl w:val="0"/>
      <w:autoSpaceDE w:val="0"/>
      <w:autoSpaceDN w:val="0"/>
      <w:adjustRightInd w:val="0"/>
      <w:spacing w:after="0" w:line="322" w:lineRule="exact"/>
      <w:ind w:firstLine="710"/>
      <w:contextualSpacing/>
      <w:jc w:val="both"/>
    </w:pPr>
    <w:rPr>
      <w:rFonts w:ascii="Times New Roman" w:hAnsi="Times New Roman"/>
      <w:sz w:val="24"/>
      <w:szCs w:val="24"/>
      <w:lang w:eastAsia="ru-RU"/>
    </w:rPr>
  </w:style>
  <w:style w:type="character" w:customStyle="1" w:styleId="blk">
    <w:name w:val="blk"/>
    <w:rsid w:val="00311B8A"/>
  </w:style>
  <w:style w:type="character" w:customStyle="1" w:styleId="FontStyle47">
    <w:name w:val="Font Style47"/>
    <w:rsid w:val="00311B8A"/>
    <w:rPr>
      <w:rFonts w:ascii="Times New Roman" w:hAnsi="Times New Roman"/>
      <w:sz w:val="22"/>
    </w:rPr>
  </w:style>
  <w:style w:type="character" w:customStyle="1" w:styleId="FontStyle32">
    <w:name w:val="Font Style32"/>
    <w:rsid w:val="00311B8A"/>
    <w:rPr>
      <w:rFonts w:ascii="Times New Roman" w:hAnsi="Times New Roman"/>
      <w:sz w:val="22"/>
    </w:rPr>
  </w:style>
  <w:style w:type="character" w:customStyle="1" w:styleId="spell">
    <w:name w:val="spell"/>
    <w:basedOn w:val="a0"/>
    <w:rsid w:val="00311B8A"/>
    <w:rPr>
      <w:rFonts w:cs="Times New Roman"/>
    </w:rPr>
  </w:style>
  <w:style w:type="character" w:customStyle="1" w:styleId="2f">
    <w:name w:val="Основной текст (2) + Не полужирный"/>
    <w:basedOn w:val="25"/>
    <w:rsid w:val="00311B8A"/>
    <w:rPr>
      <w:rFonts w:ascii="Times New Roman" w:hAnsi="Times New Roman"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Интервал 0 pt,Основной текст + Полужирный"/>
    <w:basedOn w:val="aff7"/>
    <w:rsid w:val="00311B8A"/>
    <w:rPr>
      <w:rFonts w:ascii="Times New Roman" w:hAnsi="Times New Roman" w:cs="Times New Roman"/>
      <w:color w:val="000000"/>
      <w:spacing w:val="-3"/>
      <w:w w:val="100"/>
      <w:position w:val="0"/>
      <w:sz w:val="25"/>
      <w:szCs w:val="25"/>
      <w:u w:val="none"/>
      <w:effect w:val="none"/>
      <w:shd w:val="clear" w:color="auto" w:fill="FFFFFF"/>
      <w:lang w:val="ru-RU" w:eastAsia="x-none"/>
    </w:rPr>
  </w:style>
  <w:style w:type="character" w:customStyle="1" w:styleId="afff6">
    <w:name w:val="Гипертекстовая ссылка"/>
    <w:rsid w:val="00311B8A"/>
    <w:rPr>
      <w:color w:val="008000"/>
    </w:rPr>
  </w:style>
  <w:style w:type="character" w:customStyle="1" w:styleId="afff7">
    <w:name w:val="Цветовое выделение"/>
    <w:rsid w:val="00311B8A"/>
    <w:rPr>
      <w:b/>
      <w:color w:val="000080"/>
    </w:rPr>
  </w:style>
  <w:style w:type="character" w:customStyle="1" w:styleId="afff8">
    <w:name w:val="Не вступил в силу"/>
    <w:rsid w:val="00311B8A"/>
    <w:rPr>
      <w:b/>
      <w:color w:val="008080"/>
    </w:rPr>
  </w:style>
  <w:style w:type="character" w:customStyle="1" w:styleId="bold">
    <w:name w:val="bold"/>
    <w:uiPriority w:val="99"/>
    <w:rsid w:val="00311B8A"/>
    <w:rPr>
      <w:b/>
    </w:rPr>
  </w:style>
  <w:style w:type="character" w:customStyle="1" w:styleId="1pt">
    <w:name w:val="Основной текст + Интервал 1 pt"/>
    <w:rsid w:val="00311B8A"/>
    <w:rPr>
      <w:rFonts w:ascii="Times New Roman" w:hAnsi="Times New Roman"/>
      <w:spacing w:val="30"/>
      <w:sz w:val="17"/>
      <w:shd w:val="clear" w:color="auto" w:fill="FFFFFF"/>
      <w:lang w:val="x-none" w:eastAsia="ru-RU"/>
    </w:rPr>
  </w:style>
  <w:style w:type="character" w:customStyle="1" w:styleId="93">
    <w:name w:val="Знак Знак9"/>
    <w:rsid w:val="00311B8A"/>
    <w:rPr>
      <w:rFonts w:ascii="Times New Roman" w:hAnsi="Times New Roman"/>
      <w:sz w:val="24"/>
    </w:rPr>
  </w:style>
  <w:style w:type="character" w:customStyle="1" w:styleId="2f0">
    <w:name w:val="Подпись к таблице (2)"/>
    <w:rsid w:val="00311B8A"/>
    <w:rPr>
      <w:sz w:val="27"/>
      <w:u w:val="single"/>
      <w:shd w:val="clear" w:color="auto" w:fill="FFFFFF"/>
    </w:rPr>
  </w:style>
  <w:style w:type="character" w:customStyle="1" w:styleId="84">
    <w:name w:val="Основной текст (8) + Не полужирный"/>
    <w:rsid w:val="00311B8A"/>
    <w:rPr>
      <w:b/>
      <w:sz w:val="23"/>
      <w:shd w:val="clear" w:color="auto" w:fill="FFFFFF"/>
    </w:rPr>
  </w:style>
  <w:style w:type="character" w:customStyle="1" w:styleId="apple-converted-space">
    <w:name w:val="apple-converted-space"/>
    <w:rsid w:val="00311B8A"/>
    <w:rPr>
      <w:rFonts w:ascii="Times New Roman" w:hAnsi="Times New Roman"/>
    </w:rPr>
  </w:style>
  <w:style w:type="character" w:customStyle="1" w:styleId="29pt">
    <w:name w:val="Основной текст (2) + 9 pt"/>
    <w:aliases w:val="Полужирный"/>
    <w:rsid w:val="00311B8A"/>
    <w:rPr>
      <w:rFonts w:ascii="Times New Roman" w:hAnsi="Times New Roman"/>
      <w:b/>
      <w:color w:val="000000"/>
      <w:spacing w:val="0"/>
      <w:w w:val="100"/>
      <w:position w:val="0"/>
      <w:sz w:val="18"/>
      <w:u w:val="none"/>
      <w:effect w:val="none"/>
      <w:lang w:val="ru-RU" w:eastAsia="ru-RU"/>
    </w:rPr>
  </w:style>
  <w:style w:type="character" w:customStyle="1" w:styleId="nobr">
    <w:name w:val="nobr"/>
    <w:basedOn w:val="a0"/>
    <w:rsid w:val="00311B8A"/>
    <w:rPr>
      <w:rFonts w:cs="Times New Roman"/>
    </w:rPr>
  </w:style>
  <w:style w:type="character" w:customStyle="1" w:styleId="2f1">
    <w:name w:val="Заголовок №2"/>
    <w:rsid w:val="00311B8A"/>
    <w:rPr>
      <w:rFonts w:ascii="Times New Roman" w:hAnsi="Times New Roman"/>
      <w:spacing w:val="0"/>
      <w:sz w:val="25"/>
      <w:u w:val="none"/>
      <w:effect w:val="none"/>
    </w:rPr>
  </w:style>
  <w:style w:type="character" w:customStyle="1" w:styleId="41">
    <w:name w:val="Основной текст4"/>
    <w:rsid w:val="00311B8A"/>
    <w:rPr>
      <w:rFonts w:ascii="Times New Roman" w:hAnsi="Times New Roman"/>
      <w:sz w:val="25"/>
      <w:shd w:val="clear" w:color="auto" w:fill="FFFFFF"/>
    </w:rPr>
  </w:style>
  <w:style w:type="character" w:customStyle="1" w:styleId="2f2">
    <w:name w:val="Заголовок №2_"/>
    <w:uiPriority w:val="99"/>
    <w:locked/>
    <w:rsid w:val="00311B8A"/>
    <w:rPr>
      <w:rFonts w:ascii="Times New Roman" w:hAnsi="Times New Roman"/>
      <w:sz w:val="23"/>
      <w:shd w:val="clear" w:color="auto" w:fill="FFFFFF"/>
    </w:rPr>
  </w:style>
  <w:style w:type="character" w:customStyle="1" w:styleId="s2">
    <w:name w:val="s2"/>
    <w:rsid w:val="00311B8A"/>
  </w:style>
  <w:style w:type="character" w:customStyle="1" w:styleId="s10">
    <w:name w:val="s1"/>
    <w:rsid w:val="00311B8A"/>
  </w:style>
  <w:style w:type="character" w:customStyle="1" w:styleId="fontstyle01">
    <w:name w:val="fontstyle01"/>
    <w:rsid w:val="00311B8A"/>
    <w:rPr>
      <w:rFonts w:ascii="TimesNewRomanPSMT" w:hAnsi="TimesNewRomanPSMT"/>
      <w:color w:val="000000"/>
      <w:sz w:val="28"/>
    </w:rPr>
  </w:style>
  <w:style w:type="character" w:customStyle="1" w:styleId="9pt">
    <w:name w:val="Основной текст + 9 pt"/>
    <w:aliases w:val="Курсив,Интервал -1 pt"/>
    <w:basedOn w:val="aff7"/>
    <w:rsid w:val="00311B8A"/>
    <w:rPr>
      <w:rFonts w:ascii="Times New Roman" w:hAnsi="Times New Roman" w:cs="Times New Roman"/>
      <w:i/>
      <w:iCs/>
      <w:color w:val="000000"/>
      <w:spacing w:val="-20"/>
      <w:w w:val="100"/>
      <w:position w:val="0"/>
      <w:sz w:val="18"/>
      <w:szCs w:val="18"/>
      <w:u w:val="none"/>
      <w:effect w:val="none"/>
      <w:shd w:val="clear" w:color="auto" w:fill="FFFFFF"/>
      <w:lang w:val="ru-RU" w:eastAsia="ru-RU"/>
    </w:rPr>
  </w:style>
  <w:style w:type="character" w:customStyle="1" w:styleId="Candara">
    <w:name w:val="Основной текст + Candara"/>
    <w:basedOn w:val="aff7"/>
    <w:rsid w:val="00311B8A"/>
    <w:rPr>
      <w:rFonts w:ascii="Candara" w:eastAsia="Times New Roman" w:hAnsi="Candara" w:cs="Candara"/>
      <w:color w:val="000000"/>
      <w:spacing w:val="0"/>
      <w:w w:val="100"/>
      <w:position w:val="0"/>
      <w:sz w:val="20"/>
      <w:szCs w:val="20"/>
      <w:u w:val="none"/>
      <w:effect w:val="none"/>
      <w:shd w:val="clear" w:color="auto" w:fill="FFFFFF"/>
      <w:lang w:val="ru-RU" w:eastAsia="ru-RU"/>
    </w:rPr>
  </w:style>
  <w:style w:type="character" w:customStyle="1" w:styleId="2Exact">
    <w:name w:val="Основной текст (2) Exact"/>
    <w:rsid w:val="00311B8A"/>
    <w:rPr>
      <w:rFonts w:ascii="Times New Roman" w:hAnsi="Times New Roman"/>
      <w:sz w:val="28"/>
      <w:u w:val="none"/>
      <w:effect w:val="none"/>
    </w:rPr>
  </w:style>
  <w:style w:type="character" w:customStyle="1" w:styleId="highlightsearch">
    <w:name w:val="highlightsearch"/>
    <w:basedOn w:val="a0"/>
    <w:uiPriority w:val="99"/>
    <w:rsid w:val="00311B8A"/>
    <w:rPr>
      <w:rFonts w:cs="Times New Roman"/>
    </w:rPr>
  </w:style>
  <w:style w:type="character" w:customStyle="1" w:styleId="news-date-time">
    <w:name w:val="news-date-time"/>
    <w:rsid w:val="00311B8A"/>
  </w:style>
  <w:style w:type="character" w:customStyle="1" w:styleId="s4">
    <w:name w:val="s4"/>
    <w:rsid w:val="00311B8A"/>
  </w:style>
  <w:style w:type="character" w:customStyle="1" w:styleId="2f3">
    <w:name w:val="Название Знак2"/>
    <w:basedOn w:val="a0"/>
    <w:rsid w:val="00311B8A"/>
    <w:rPr>
      <w:rFonts w:asciiTheme="majorHAnsi" w:eastAsiaTheme="majorEastAsia" w:hAnsiTheme="majorHAnsi" w:cs="Times New Roman"/>
      <w:color w:val="17365D" w:themeColor="text2" w:themeShade="BF"/>
      <w:spacing w:val="5"/>
      <w:kern w:val="28"/>
      <w:sz w:val="52"/>
      <w:szCs w:val="52"/>
      <w:lang w:val="x-none" w:eastAsia="ru-RU"/>
    </w:rPr>
  </w:style>
  <w:style w:type="character" w:customStyle="1" w:styleId="T3">
    <w:name w:val="T3"/>
    <w:rsid w:val="00311B8A"/>
    <w:rPr>
      <w:sz w:val="24"/>
    </w:rPr>
  </w:style>
  <w:style w:type="character" w:customStyle="1" w:styleId="FooterChar">
    <w:name w:val="Footer Char"/>
    <w:locked/>
    <w:rsid w:val="00311B8A"/>
    <w:rPr>
      <w:rFonts w:ascii="Times New Roman" w:hAnsi="Times New Roman"/>
      <w:sz w:val="24"/>
      <w:lang w:val="x-none" w:eastAsia="ru-RU"/>
    </w:rPr>
  </w:style>
  <w:style w:type="character" w:customStyle="1" w:styleId="HeaderChar">
    <w:name w:val="Header Char"/>
    <w:locked/>
    <w:rsid w:val="00311B8A"/>
    <w:rPr>
      <w:rFonts w:ascii="Times New Roman" w:hAnsi="Times New Roman"/>
      <w:sz w:val="24"/>
      <w:lang w:val="x-none" w:eastAsia="ru-RU"/>
    </w:rPr>
  </w:style>
  <w:style w:type="character" w:customStyle="1" w:styleId="1fc">
    <w:name w:val="Основной шрифт абзаца1"/>
    <w:rsid w:val="00311B8A"/>
  </w:style>
  <w:style w:type="character" w:customStyle="1" w:styleId="2f4">
    <w:name w:val="Основной текст (2) + Полужирный"/>
    <w:rsid w:val="00311B8A"/>
    <w:rPr>
      <w:rFonts w:ascii="Times New Roman" w:hAnsi="Times New Roman"/>
      <w:b/>
      <w:color w:val="000000"/>
      <w:spacing w:val="0"/>
      <w:w w:val="100"/>
      <w:position w:val="0"/>
      <w:sz w:val="26"/>
      <w:u w:val="none"/>
      <w:effect w:val="none"/>
      <w:shd w:val="clear" w:color="auto" w:fill="FFFFFF"/>
      <w:lang w:val="ru-RU" w:eastAsia="ru-RU"/>
    </w:rPr>
  </w:style>
  <w:style w:type="character" w:customStyle="1" w:styleId="rserrhl1">
    <w:name w:val="rs_err_hl1"/>
    <w:rsid w:val="00311B8A"/>
    <w:rPr>
      <w:rFonts w:ascii="Times New Roman" w:hAnsi="Times New Roman"/>
    </w:rPr>
  </w:style>
  <w:style w:type="character" w:customStyle="1" w:styleId="FontStyle107">
    <w:name w:val="Font Style107"/>
    <w:rsid w:val="00311B8A"/>
    <w:rPr>
      <w:rFonts w:ascii="Times New Roman" w:hAnsi="Times New Roman"/>
      <w:sz w:val="26"/>
    </w:rPr>
  </w:style>
  <w:style w:type="character" w:customStyle="1" w:styleId="afff9">
    <w:name w:val="Цветовое выделение для Текст"/>
    <w:rsid w:val="00311B8A"/>
    <w:rPr>
      <w:rFonts w:ascii="Times New Roman CYR" w:hAnsi="Times New Roman CYR"/>
    </w:rPr>
  </w:style>
  <w:style w:type="character" w:customStyle="1" w:styleId="val">
    <w:name w:val="val"/>
    <w:basedOn w:val="a0"/>
    <w:rsid w:val="00311B8A"/>
    <w:rPr>
      <w:rFonts w:cs="Times New Roman"/>
    </w:rPr>
  </w:style>
  <w:style w:type="table" w:styleId="afffa">
    <w:name w:val="Table Grid"/>
    <w:basedOn w:val="a1"/>
    <w:uiPriority w:val="39"/>
    <w:rsid w:val="00311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311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aliases w:val="iiaay no?aieoa"/>
    <w:basedOn w:val="a"/>
    <w:next w:val="a"/>
    <w:link w:val="11"/>
    <w:uiPriority w:val="9"/>
    <w:qFormat/>
    <w:rsid w:val="00311B8A"/>
    <w:pPr>
      <w:keepNext/>
      <w:numPr>
        <w:numId w:val="1"/>
      </w:numPr>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311B8A"/>
    <w:pPr>
      <w:keepNext/>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semiHidden/>
    <w:unhideWhenUsed/>
    <w:qFormat/>
    <w:rsid w:val="00311B8A"/>
    <w:pPr>
      <w:keepNext/>
      <w:numPr>
        <w:ilvl w:val="2"/>
        <w:numId w:val="1"/>
      </w:numPr>
      <w:spacing w:after="0" w:line="240" w:lineRule="auto"/>
      <w:jc w:val="both"/>
      <w:outlineLvl w:val="2"/>
    </w:pPr>
    <w:rPr>
      <w:rFonts w:ascii="Lucida Sans Unicode" w:hAnsi="Lucida Sans Unicode" w:cs="Lucida Sans Unicode"/>
      <w:b/>
      <w:bCs/>
      <w:sz w:val="28"/>
      <w:szCs w:val="24"/>
      <w:lang w:eastAsia="ru-RU"/>
    </w:rPr>
  </w:style>
  <w:style w:type="paragraph" w:styleId="4">
    <w:name w:val="heading 4"/>
    <w:basedOn w:val="a"/>
    <w:next w:val="a"/>
    <w:link w:val="40"/>
    <w:uiPriority w:val="99"/>
    <w:semiHidden/>
    <w:unhideWhenUsed/>
    <w:qFormat/>
    <w:rsid w:val="00311B8A"/>
    <w:pPr>
      <w:keepNext/>
      <w:numPr>
        <w:ilvl w:val="3"/>
        <w:numId w:val="1"/>
      </w:numPr>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semiHidden/>
    <w:unhideWhenUsed/>
    <w:qFormat/>
    <w:rsid w:val="00311B8A"/>
    <w:pPr>
      <w:numPr>
        <w:ilvl w:val="4"/>
        <w:numId w:val="1"/>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
    <w:semiHidden/>
    <w:unhideWhenUsed/>
    <w:qFormat/>
    <w:rsid w:val="00311B8A"/>
    <w:pPr>
      <w:numPr>
        <w:ilvl w:val="5"/>
        <w:numId w:val="1"/>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
    <w:semiHidden/>
    <w:unhideWhenUsed/>
    <w:qFormat/>
    <w:rsid w:val="00311B8A"/>
    <w:pPr>
      <w:keepNext/>
      <w:keepLines/>
      <w:numPr>
        <w:ilvl w:val="6"/>
        <w:numId w:val="1"/>
      </w:numPr>
      <w:spacing w:before="200" w:after="0" w:line="240" w:lineRule="auto"/>
      <w:outlineLvl w:val="6"/>
    </w:pPr>
    <w:rPr>
      <w:rFonts w:asciiTheme="majorHAnsi" w:eastAsiaTheme="majorEastAsia" w:hAnsiTheme="majorHAnsi"/>
      <w:bCs/>
      <w:i/>
      <w:iCs/>
      <w:color w:val="404040" w:themeColor="text1" w:themeTint="BF"/>
      <w:sz w:val="28"/>
      <w:szCs w:val="28"/>
      <w:lang w:eastAsia="ru-RU"/>
    </w:rPr>
  </w:style>
  <w:style w:type="paragraph" w:styleId="8">
    <w:name w:val="heading 8"/>
    <w:basedOn w:val="a"/>
    <w:next w:val="a"/>
    <w:link w:val="80"/>
    <w:uiPriority w:val="9"/>
    <w:semiHidden/>
    <w:unhideWhenUsed/>
    <w:qFormat/>
    <w:rsid w:val="00311B8A"/>
    <w:pPr>
      <w:keepNext/>
      <w:keepLines/>
      <w:numPr>
        <w:ilvl w:val="7"/>
        <w:numId w:val="1"/>
      </w:numPr>
      <w:spacing w:before="200" w:after="0" w:line="240" w:lineRule="auto"/>
      <w:outlineLvl w:val="7"/>
    </w:pPr>
    <w:rPr>
      <w:rFonts w:asciiTheme="majorHAnsi" w:eastAsiaTheme="majorEastAsia" w:hAnsiTheme="majorHAnsi"/>
      <w:bCs/>
      <w:color w:val="404040" w:themeColor="text1" w:themeTint="BF"/>
      <w:sz w:val="20"/>
      <w:szCs w:val="20"/>
      <w:lang w:eastAsia="ru-RU"/>
    </w:rPr>
  </w:style>
  <w:style w:type="paragraph" w:styleId="9">
    <w:name w:val="heading 9"/>
    <w:basedOn w:val="a"/>
    <w:next w:val="a"/>
    <w:link w:val="90"/>
    <w:uiPriority w:val="9"/>
    <w:semiHidden/>
    <w:unhideWhenUsed/>
    <w:qFormat/>
    <w:rsid w:val="00311B8A"/>
    <w:pPr>
      <w:keepNext/>
      <w:keepLines/>
      <w:numPr>
        <w:ilvl w:val="8"/>
        <w:numId w:val="1"/>
      </w:numPr>
      <w:spacing w:before="200" w:after="0" w:line="240" w:lineRule="auto"/>
      <w:outlineLvl w:val="8"/>
    </w:pPr>
    <w:rPr>
      <w:rFonts w:asciiTheme="majorHAnsi" w:eastAsiaTheme="majorEastAsia" w:hAnsiTheme="majorHAns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uiPriority w:val="9"/>
    <w:locked/>
    <w:rsid w:val="00311B8A"/>
    <w:rPr>
      <w:rFonts w:ascii="Arial" w:hAnsi="Arial" w:cs="Arial"/>
      <w:b/>
      <w:bCs/>
      <w:kern w:val="32"/>
      <w:sz w:val="32"/>
      <w:szCs w:val="32"/>
      <w:lang w:val="x-none" w:eastAsia="ru-RU"/>
    </w:rPr>
  </w:style>
  <w:style w:type="character" w:customStyle="1" w:styleId="20">
    <w:name w:val="Заголовок 2 Знак"/>
    <w:basedOn w:val="a0"/>
    <w:link w:val="2"/>
    <w:uiPriority w:val="9"/>
    <w:semiHidden/>
    <w:locked/>
    <w:rsid w:val="00311B8A"/>
    <w:rPr>
      <w:rFonts w:ascii="Arial" w:hAnsi="Arial" w:cs="Arial"/>
      <w:b/>
      <w:bCs/>
      <w:i/>
      <w:iCs/>
      <w:sz w:val="28"/>
      <w:szCs w:val="28"/>
      <w:lang w:val="x-none" w:eastAsia="ru-RU"/>
    </w:rPr>
  </w:style>
  <w:style w:type="character" w:customStyle="1" w:styleId="30">
    <w:name w:val="Заголовок 3 Знак"/>
    <w:basedOn w:val="a0"/>
    <w:link w:val="3"/>
    <w:uiPriority w:val="9"/>
    <w:semiHidden/>
    <w:locked/>
    <w:rsid w:val="00311B8A"/>
    <w:rPr>
      <w:rFonts w:ascii="Lucida Sans Unicode" w:hAnsi="Lucida Sans Unicode" w:cs="Lucida Sans Unicode"/>
      <w:b/>
      <w:bCs/>
      <w:sz w:val="24"/>
      <w:szCs w:val="24"/>
      <w:lang w:val="x-none" w:eastAsia="ru-RU"/>
    </w:rPr>
  </w:style>
  <w:style w:type="character" w:customStyle="1" w:styleId="40">
    <w:name w:val="Заголовок 4 Знак"/>
    <w:basedOn w:val="a0"/>
    <w:link w:val="4"/>
    <w:uiPriority w:val="99"/>
    <w:semiHidden/>
    <w:locked/>
    <w:rsid w:val="00311B8A"/>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9"/>
    <w:semiHidden/>
    <w:locked/>
    <w:rsid w:val="00311B8A"/>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locked/>
    <w:rsid w:val="00311B8A"/>
    <w:rPr>
      <w:rFonts w:ascii="Times New Roman" w:hAnsi="Times New Roman" w:cs="Times New Roman"/>
      <w:b/>
      <w:bCs/>
      <w:lang w:val="x-none" w:eastAsia="ru-RU"/>
    </w:rPr>
  </w:style>
  <w:style w:type="character" w:customStyle="1" w:styleId="70">
    <w:name w:val="Заголовок 7 Знак"/>
    <w:basedOn w:val="a0"/>
    <w:link w:val="7"/>
    <w:uiPriority w:val="9"/>
    <w:semiHidden/>
    <w:locked/>
    <w:rsid w:val="00311B8A"/>
    <w:rPr>
      <w:rFonts w:asciiTheme="majorHAnsi" w:eastAsiaTheme="majorEastAsia" w:hAnsiTheme="majorHAnsi" w:cs="Times New Roman"/>
      <w:bCs/>
      <w:i/>
      <w:iCs/>
      <w:color w:val="404040" w:themeColor="text1" w:themeTint="BF"/>
      <w:sz w:val="28"/>
      <w:szCs w:val="28"/>
      <w:lang w:val="x-none" w:eastAsia="ru-RU"/>
    </w:rPr>
  </w:style>
  <w:style w:type="character" w:customStyle="1" w:styleId="80">
    <w:name w:val="Заголовок 8 Знак"/>
    <w:basedOn w:val="a0"/>
    <w:link w:val="8"/>
    <w:uiPriority w:val="9"/>
    <w:semiHidden/>
    <w:locked/>
    <w:rsid w:val="00311B8A"/>
    <w:rPr>
      <w:rFonts w:asciiTheme="majorHAnsi" w:eastAsiaTheme="majorEastAsia" w:hAnsiTheme="majorHAnsi" w:cs="Times New Roman"/>
      <w:bCs/>
      <w:color w:val="404040" w:themeColor="text1" w:themeTint="BF"/>
      <w:sz w:val="20"/>
      <w:szCs w:val="20"/>
      <w:lang w:val="x-none" w:eastAsia="ru-RU"/>
    </w:rPr>
  </w:style>
  <w:style w:type="character" w:customStyle="1" w:styleId="90">
    <w:name w:val="Заголовок 9 Знак"/>
    <w:basedOn w:val="a0"/>
    <w:link w:val="9"/>
    <w:uiPriority w:val="9"/>
    <w:semiHidden/>
    <w:locked/>
    <w:rsid w:val="00311B8A"/>
    <w:rPr>
      <w:rFonts w:asciiTheme="majorHAnsi" w:eastAsiaTheme="majorEastAsia" w:hAnsiTheme="majorHAnsi" w:cs="Times New Roman"/>
      <w:bCs/>
      <w:i/>
      <w:iCs/>
      <w:color w:val="404040" w:themeColor="text1" w:themeTint="BF"/>
      <w:sz w:val="20"/>
      <w:szCs w:val="20"/>
      <w:lang w:val="x-none" w:eastAsia="ru-RU"/>
    </w:rPr>
  </w:style>
  <w:style w:type="character" w:customStyle="1" w:styleId="110">
    <w:name w:val="Заголовок 1 Знак1"/>
    <w:aliases w:val="iiaay no?aieoa Знак1"/>
    <w:basedOn w:val="a0"/>
    <w:rsid w:val="00311B8A"/>
    <w:rPr>
      <w:rFonts w:asciiTheme="majorHAnsi" w:eastAsiaTheme="majorEastAsia" w:hAnsiTheme="majorHAnsi" w:cs="Times New Roman"/>
      <w:b/>
      <w:bCs/>
      <w:color w:val="365F91" w:themeColor="accent1" w:themeShade="BF"/>
      <w:sz w:val="28"/>
      <w:szCs w:val="28"/>
      <w:lang w:val="x-none" w:eastAsia="ru-RU"/>
    </w:rPr>
  </w:style>
  <w:style w:type="paragraph" w:styleId="HTML">
    <w:name w:val="HTML Preformatted"/>
    <w:basedOn w:val="a"/>
    <w:link w:val="HTML0"/>
    <w:uiPriority w:val="99"/>
    <w:semiHidden/>
    <w:unhideWhenUsed/>
    <w:rsid w:val="0031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311B8A"/>
    <w:rPr>
      <w:rFonts w:ascii="Courier New" w:hAnsi="Courier New" w:cs="Times New Roman"/>
      <w:sz w:val="20"/>
      <w:szCs w:val="20"/>
      <w:lang w:val="x-none"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11B8A"/>
    <w:rPr>
      <w:rFonts w:ascii="Times New Roman" w:hAnsi="Times New Roman"/>
      <w:sz w:val="24"/>
      <w:lang w:val="x-none"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11B8A"/>
    <w:pPr>
      <w:spacing w:after="0" w:line="240" w:lineRule="auto"/>
      <w:contextualSpacing/>
    </w:pPr>
    <w:rPr>
      <w:rFonts w:ascii="Times New Roman" w:hAnsi="Times New Roman"/>
      <w:sz w:val="24"/>
      <w:szCs w:val="24"/>
      <w:lang w:eastAsia="ru-RU"/>
    </w:rPr>
  </w:style>
  <w:style w:type="character" w:customStyle="1" w:styleId="a5">
    <w:name w:val="Текст сноски Знак"/>
    <w:aliases w:val="single space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311B8A"/>
    <w:rPr>
      <w:rFonts w:ascii="Times New Roman" w:hAnsi="Times New Roman" w:cs="Times New Roman"/>
      <w:sz w:val="20"/>
      <w:szCs w:val="20"/>
      <w:lang w:val="x-none" w:eastAsia="ru-RU"/>
    </w:rPr>
  </w:style>
  <w:style w:type="paragraph" w:styleId="a6">
    <w:name w:val="footnote text"/>
    <w:aliases w:val="single space,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311B8A"/>
    <w:pPr>
      <w:spacing w:after="0" w:line="240" w:lineRule="auto"/>
      <w:contextualSpacing/>
    </w:pPr>
    <w:rPr>
      <w:rFonts w:ascii="Times New Roman" w:hAnsi="Times New Roman"/>
      <w:sz w:val="20"/>
      <w:szCs w:val="20"/>
      <w:lang w:eastAsia="ru-RU"/>
    </w:rPr>
  </w:style>
  <w:style w:type="character" w:customStyle="1" w:styleId="12">
    <w:name w:val="Текст сноски Знак1"/>
    <w:aliases w:val="single space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Pr>
      <w:rFonts w:cs="Times New Roman"/>
      <w:sz w:val="20"/>
      <w:szCs w:val="20"/>
    </w:rPr>
  </w:style>
  <w:style w:type="character" w:customStyle="1" w:styleId="111">
    <w:name w:val="Текст сноски Знак11"/>
    <w:aliases w:val="single space Знак11,footnote text Знак1,Текст сноски Знак Знак Знак Знак11,Текст сноски Знак Знак Знак21,Текст сноски Знак1 Знак Знак11,Текст сноски Знак Знак1 Знак Знак11,Текст сноски-FN Знак11"/>
    <w:basedOn w:val="a0"/>
    <w:uiPriority w:val="99"/>
    <w:semiHidden/>
    <w:rsid w:val="00311B8A"/>
    <w:rPr>
      <w:rFonts w:cs="Times New Roman"/>
      <w:sz w:val="20"/>
      <w:szCs w:val="20"/>
    </w:rPr>
  </w:style>
  <w:style w:type="character" w:customStyle="1" w:styleId="a7">
    <w:name w:val="Текст примечания Знак"/>
    <w:basedOn w:val="a0"/>
    <w:link w:val="a8"/>
    <w:uiPriority w:val="99"/>
    <w:semiHidden/>
    <w:locked/>
    <w:rsid w:val="00311B8A"/>
    <w:rPr>
      <w:rFonts w:ascii="Times New Roman" w:hAnsi="Times New Roman" w:cs="Times New Roman"/>
      <w:sz w:val="20"/>
      <w:szCs w:val="20"/>
      <w:lang w:val="x-none" w:eastAsia="ru-RU"/>
    </w:rPr>
  </w:style>
  <w:style w:type="paragraph" w:styleId="a8">
    <w:name w:val="annotation text"/>
    <w:basedOn w:val="a"/>
    <w:link w:val="a7"/>
    <w:uiPriority w:val="99"/>
    <w:semiHidden/>
    <w:unhideWhenUsed/>
    <w:rsid w:val="00311B8A"/>
    <w:pPr>
      <w:spacing w:after="0" w:line="240" w:lineRule="auto"/>
    </w:pPr>
    <w:rPr>
      <w:rFonts w:ascii="Times New Roman" w:hAnsi="Times New Roman"/>
      <w:sz w:val="20"/>
      <w:szCs w:val="20"/>
      <w:lang w:eastAsia="ru-RU"/>
    </w:rPr>
  </w:style>
  <w:style w:type="character" w:customStyle="1" w:styleId="13">
    <w:name w:val="Текст примечания Знак1"/>
    <w:basedOn w:val="a0"/>
    <w:uiPriority w:val="99"/>
    <w:semiHidden/>
    <w:rPr>
      <w:rFonts w:cs="Times New Roman"/>
      <w:sz w:val="20"/>
      <w:szCs w:val="20"/>
    </w:rPr>
  </w:style>
  <w:style w:type="character" w:customStyle="1" w:styleId="112">
    <w:name w:val="Текст примечания Знак11"/>
    <w:basedOn w:val="a0"/>
    <w:uiPriority w:val="99"/>
    <w:semiHidden/>
    <w:rsid w:val="00311B8A"/>
    <w:rPr>
      <w:rFonts w:cs="Times New Roman"/>
      <w:sz w:val="20"/>
      <w:szCs w:val="20"/>
    </w:rPr>
  </w:style>
  <w:style w:type="character" w:customStyle="1" w:styleId="a9">
    <w:name w:val="Верхний колонтитул Знак"/>
    <w:basedOn w:val="a0"/>
    <w:link w:val="aa"/>
    <w:semiHidden/>
    <w:locked/>
    <w:rsid w:val="00311B8A"/>
    <w:rPr>
      <w:rFonts w:cs="Times New Roman"/>
    </w:rPr>
  </w:style>
  <w:style w:type="paragraph" w:styleId="aa">
    <w:name w:val="header"/>
    <w:basedOn w:val="a"/>
    <w:link w:val="a9"/>
    <w:uiPriority w:val="99"/>
    <w:semiHidden/>
    <w:unhideWhenUsed/>
    <w:rsid w:val="00311B8A"/>
    <w:pPr>
      <w:tabs>
        <w:tab w:val="center" w:pos="4677"/>
        <w:tab w:val="right" w:pos="9355"/>
      </w:tabs>
      <w:spacing w:after="0" w:line="240" w:lineRule="auto"/>
    </w:pPr>
  </w:style>
  <w:style w:type="character" w:customStyle="1" w:styleId="14">
    <w:name w:val="Верхний колонтитул Знак1"/>
    <w:basedOn w:val="a0"/>
    <w:uiPriority w:val="99"/>
    <w:semiHidden/>
    <w:rPr>
      <w:rFonts w:cs="Times New Roman"/>
    </w:rPr>
  </w:style>
  <w:style w:type="character" w:customStyle="1" w:styleId="113">
    <w:name w:val="Верхний колонтитул Знак11"/>
    <w:basedOn w:val="a0"/>
    <w:uiPriority w:val="99"/>
    <w:semiHidden/>
    <w:rsid w:val="00311B8A"/>
    <w:rPr>
      <w:rFonts w:cs="Times New Roman"/>
    </w:rPr>
  </w:style>
  <w:style w:type="character" w:customStyle="1" w:styleId="ab">
    <w:name w:val="Нижний колонтитул Знак"/>
    <w:basedOn w:val="a0"/>
    <w:link w:val="ac"/>
    <w:semiHidden/>
    <w:locked/>
    <w:rsid w:val="00311B8A"/>
    <w:rPr>
      <w:rFonts w:cs="Times New Roman"/>
    </w:rPr>
  </w:style>
  <w:style w:type="paragraph" w:styleId="ac">
    <w:name w:val="footer"/>
    <w:basedOn w:val="a"/>
    <w:link w:val="ab"/>
    <w:uiPriority w:val="99"/>
    <w:semiHidden/>
    <w:unhideWhenUsed/>
    <w:rsid w:val="00311B8A"/>
    <w:pPr>
      <w:tabs>
        <w:tab w:val="center" w:pos="4677"/>
        <w:tab w:val="right" w:pos="9355"/>
      </w:tabs>
      <w:spacing w:after="0" w:line="240" w:lineRule="auto"/>
    </w:pPr>
  </w:style>
  <w:style w:type="character" w:customStyle="1" w:styleId="15">
    <w:name w:val="Нижний колонтитул Знак1"/>
    <w:basedOn w:val="a0"/>
    <w:uiPriority w:val="99"/>
    <w:semiHidden/>
    <w:rPr>
      <w:rFonts w:cs="Times New Roman"/>
    </w:rPr>
  </w:style>
  <w:style w:type="character" w:customStyle="1" w:styleId="114">
    <w:name w:val="Нижний колонтитул Знак11"/>
    <w:basedOn w:val="a0"/>
    <w:semiHidden/>
    <w:rsid w:val="00311B8A"/>
    <w:rPr>
      <w:rFonts w:cs="Times New Roman"/>
    </w:rPr>
  </w:style>
  <w:style w:type="character" w:customStyle="1" w:styleId="ad">
    <w:name w:val="Текст концевой сноски Знак"/>
    <w:basedOn w:val="a0"/>
    <w:link w:val="ae"/>
    <w:semiHidden/>
    <w:locked/>
    <w:rsid w:val="00311B8A"/>
    <w:rPr>
      <w:rFonts w:cs="Times New Roman"/>
    </w:rPr>
  </w:style>
  <w:style w:type="paragraph" w:styleId="ae">
    <w:name w:val="endnote text"/>
    <w:basedOn w:val="a"/>
    <w:link w:val="ad"/>
    <w:uiPriority w:val="99"/>
    <w:semiHidden/>
    <w:unhideWhenUsed/>
    <w:rsid w:val="00311B8A"/>
    <w:pPr>
      <w:spacing w:after="0" w:line="240" w:lineRule="auto"/>
    </w:pPr>
  </w:style>
  <w:style w:type="character" w:customStyle="1" w:styleId="16">
    <w:name w:val="Текст концевой сноски Знак1"/>
    <w:basedOn w:val="a0"/>
    <w:uiPriority w:val="99"/>
    <w:semiHidden/>
    <w:rPr>
      <w:rFonts w:cs="Times New Roman"/>
      <w:sz w:val="20"/>
      <w:szCs w:val="20"/>
    </w:rPr>
  </w:style>
  <w:style w:type="character" w:customStyle="1" w:styleId="115">
    <w:name w:val="Текст концевой сноски Знак11"/>
    <w:basedOn w:val="a0"/>
    <w:semiHidden/>
    <w:rsid w:val="00311B8A"/>
    <w:rPr>
      <w:rFonts w:cs="Times New Roman"/>
      <w:sz w:val="20"/>
      <w:szCs w:val="20"/>
    </w:rPr>
  </w:style>
  <w:style w:type="character" w:customStyle="1" w:styleId="af">
    <w:name w:val="Название Знак"/>
    <w:basedOn w:val="a0"/>
    <w:link w:val="af0"/>
    <w:locked/>
    <w:rsid w:val="00311B8A"/>
    <w:rPr>
      <w:rFonts w:ascii="Times New Roman" w:hAnsi="Times New Roman" w:cs="Times New Roman"/>
      <w:sz w:val="20"/>
      <w:szCs w:val="20"/>
      <w:lang w:val="x-none" w:eastAsia="ru-RU"/>
    </w:rPr>
  </w:style>
  <w:style w:type="paragraph" w:styleId="af0">
    <w:name w:val="Title"/>
    <w:basedOn w:val="a"/>
    <w:next w:val="a"/>
    <w:link w:val="af"/>
    <w:uiPriority w:val="10"/>
    <w:qFormat/>
    <w:rsid w:val="00311B8A"/>
    <w:pPr>
      <w:pBdr>
        <w:bottom w:val="single" w:sz="8" w:space="4" w:color="4F81BD" w:themeColor="accent1"/>
      </w:pBdr>
      <w:spacing w:after="300" w:line="240" w:lineRule="auto"/>
      <w:contextualSpacing/>
    </w:pPr>
    <w:rPr>
      <w:rFonts w:ascii="Times New Roman" w:hAnsi="Times New Roman"/>
      <w:sz w:val="24"/>
      <w:szCs w:val="20"/>
      <w:lang w:eastAsia="ru-RU"/>
    </w:rPr>
  </w:style>
  <w:style w:type="character" w:customStyle="1" w:styleId="17">
    <w:name w:val="Название Знак1"/>
    <w:basedOn w:val="a0"/>
    <w:uiPriority w:val="10"/>
    <w:rPr>
      <w:rFonts w:asciiTheme="majorHAnsi" w:eastAsiaTheme="majorEastAsia" w:hAnsiTheme="majorHAnsi" w:cstheme="majorBidi"/>
      <w:b/>
      <w:bCs/>
      <w:kern w:val="28"/>
      <w:sz w:val="32"/>
      <w:szCs w:val="32"/>
    </w:rPr>
  </w:style>
  <w:style w:type="character" w:customStyle="1" w:styleId="116">
    <w:name w:val="Название Знак11"/>
    <w:basedOn w:val="a0"/>
    <w:rsid w:val="00311B8A"/>
    <w:rPr>
      <w:rFonts w:asciiTheme="majorHAnsi" w:eastAsiaTheme="majorEastAsia" w:hAnsiTheme="majorHAnsi" w:cs="Times New Roman"/>
      <w:color w:val="17365D" w:themeColor="text2" w:themeShade="BF"/>
      <w:spacing w:val="5"/>
      <w:kern w:val="28"/>
      <w:sz w:val="52"/>
      <w:szCs w:val="52"/>
    </w:rPr>
  </w:style>
  <w:style w:type="character" w:customStyle="1" w:styleId="af1">
    <w:name w:val="Основной текст Знак"/>
    <w:aliases w:val="Body Text Char Знак,Знак1 Знак Знак"/>
    <w:basedOn w:val="a0"/>
    <w:link w:val="af2"/>
    <w:semiHidden/>
    <w:locked/>
    <w:rsid w:val="00311B8A"/>
    <w:rPr>
      <w:rFonts w:ascii="Times New Roman" w:hAnsi="Times New Roman" w:cs="Times New Roman"/>
      <w:sz w:val="23"/>
      <w:szCs w:val="23"/>
      <w:lang w:val="x-none" w:eastAsia="ru-RU"/>
    </w:rPr>
  </w:style>
  <w:style w:type="paragraph" w:styleId="af2">
    <w:name w:val="Body Text"/>
    <w:aliases w:val="Body Text Char,Знак1 Знак"/>
    <w:basedOn w:val="a"/>
    <w:link w:val="af1"/>
    <w:uiPriority w:val="99"/>
    <w:semiHidden/>
    <w:unhideWhenUsed/>
    <w:qFormat/>
    <w:rsid w:val="00311B8A"/>
    <w:pPr>
      <w:spacing w:after="120" w:line="240" w:lineRule="auto"/>
      <w:contextualSpacing/>
    </w:pPr>
    <w:rPr>
      <w:rFonts w:ascii="Times New Roman" w:hAnsi="Times New Roman"/>
      <w:sz w:val="23"/>
      <w:szCs w:val="23"/>
      <w:lang w:eastAsia="ru-RU"/>
    </w:rPr>
  </w:style>
  <w:style w:type="character" w:customStyle="1" w:styleId="18">
    <w:name w:val="Основной текст Знак1"/>
    <w:aliases w:val="Body Text Char Знак1,Знак1 Знак Знак1"/>
    <w:basedOn w:val="a0"/>
    <w:uiPriority w:val="99"/>
    <w:semiHidden/>
    <w:rPr>
      <w:rFonts w:cs="Times New Roman"/>
    </w:rPr>
  </w:style>
  <w:style w:type="character" w:customStyle="1" w:styleId="117">
    <w:name w:val="Основной текст Знак11"/>
    <w:aliases w:val="Body Text Char Знак11,Знак1 Знак Знак11"/>
    <w:basedOn w:val="a0"/>
    <w:semiHidden/>
    <w:rsid w:val="00311B8A"/>
    <w:rPr>
      <w:rFonts w:cs="Times New Roman"/>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311B8A"/>
    <w:rPr>
      <w:rFonts w:ascii="Times New Roman" w:hAnsi="Times New Roman" w:cs="Times New Roman"/>
      <w:bCs/>
      <w:sz w:val="28"/>
      <w:szCs w:val="28"/>
      <w:lang w:val="x-none" w:eastAsia="ru-RU"/>
    </w:rPr>
  </w:style>
  <w:style w:type="paragraph" w:styleId="af4">
    <w:name w:val="Body Text Indent"/>
    <w:aliases w:val="Основной текст 1,Нумерованный список !!"/>
    <w:basedOn w:val="a"/>
    <w:link w:val="af3"/>
    <w:uiPriority w:val="99"/>
    <w:semiHidden/>
    <w:unhideWhenUsed/>
    <w:qFormat/>
    <w:rsid w:val="00311B8A"/>
    <w:pPr>
      <w:spacing w:after="120" w:line="240" w:lineRule="auto"/>
      <w:ind w:left="283"/>
      <w:contextualSpacing/>
    </w:pPr>
    <w:rPr>
      <w:rFonts w:ascii="Times New Roman" w:hAnsi="Times New Roman"/>
      <w:bCs/>
      <w:sz w:val="28"/>
      <w:szCs w:val="28"/>
      <w:lang w:eastAsia="ru-RU"/>
    </w:rPr>
  </w:style>
  <w:style w:type="character" w:customStyle="1" w:styleId="19">
    <w:name w:val="Основной текст с отступом Знак1"/>
    <w:aliases w:val="Основной текст 1 Знак1,Нумерованный список !! Знак1"/>
    <w:basedOn w:val="a0"/>
    <w:uiPriority w:val="99"/>
    <w:semiHidden/>
    <w:rPr>
      <w:rFonts w:cs="Times New Roman"/>
    </w:rPr>
  </w:style>
  <w:style w:type="character" w:customStyle="1" w:styleId="118">
    <w:name w:val="Основной текст с отступом Знак11"/>
    <w:aliases w:val="Основной текст 1 Знак11,Нумерованный список !! Знак11"/>
    <w:basedOn w:val="a0"/>
    <w:semiHidden/>
    <w:rsid w:val="00311B8A"/>
    <w:rPr>
      <w:rFonts w:cs="Times New Roman"/>
    </w:rPr>
  </w:style>
  <w:style w:type="character" w:customStyle="1" w:styleId="af5">
    <w:name w:val="Подзаголовок Знак"/>
    <w:basedOn w:val="a0"/>
    <w:link w:val="af6"/>
    <w:locked/>
    <w:rsid w:val="00311B8A"/>
    <w:rPr>
      <w:rFonts w:ascii="Times New Roman" w:hAnsi="Times New Roman" w:cs="Times New Roman"/>
      <w:b/>
      <w:bCs/>
      <w:sz w:val="24"/>
      <w:szCs w:val="24"/>
      <w:lang w:val="x-none" w:eastAsia="x-none"/>
    </w:rPr>
  </w:style>
  <w:style w:type="paragraph" w:styleId="af6">
    <w:name w:val="Subtitle"/>
    <w:basedOn w:val="a"/>
    <w:next w:val="a"/>
    <w:link w:val="af5"/>
    <w:uiPriority w:val="11"/>
    <w:qFormat/>
    <w:rsid w:val="00311B8A"/>
    <w:pPr>
      <w:numPr>
        <w:ilvl w:val="1"/>
      </w:numPr>
      <w:spacing w:after="0" w:line="240" w:lineRule="auto"/>
    </w:pPr>
    <w:rPr>
      <w:rFonts w:ascii="Times New Roman" w:hAnsi="Times New Roman"/>
      <w:b/>
      <w:bCs/>
      <w:sz w:val="28"/>
      <w:szCs w:val="24"/>
    </w:rPr>
  </w:style>
  <w:style w:type="character" w:customStyle="1" w:styleId="1a">
    <w:name w:val="Подзаголовок Знак1"/>
    <w:basedOn w:val="a0"/>
    <w:uiPriority w:val="11"/>
    <w:rPr>
      <w:rFonts w:asciiTheme="majorHAnsi" w:eastAsiaTheme="majorEastAsia" w:hAnsiTheme="majorHAnsi" w:cstheme="majorBidi"/>
      <w:sz w:val="24"/>
      <w:szCs w:val="24"/>
    </w:rPr>
  </w:style>
  <w:style w:type="character" w:customStyle="1" w:styleId="119">
    <w:name w:val="Подзаголовок Знак11"/>
    <w:basedOn w:val="a0"/>
    <w:rsid w:val="00311B8A"/>
    <w:rPr>
      <w:rFonts w:asciiTheme="majorHAnsi" w:eastAsiaTheme="majorEastAsia" w:hAnsiTheme="majorHAnsi" w:cs="Times New Roman"/>
      <w:i/>
      <w:iCs/>
      <w:color w:val="4F81BD" w:themeColor="accent1"/>
      <w:spacing w:val="15"/>
      <w:sz w:val="24"/>
      <w:szCs w:val="24"/>
    </w:rPr>
  </w:style>
  <w:style w:type="character" w:customStyle="1" w:styleId="21">
    <w:name w:val="Основной текст 2 Знак"/>
    <w:basedOn w:val="a0"/>
    <w:link w:val="22"/>
    <w:semiHidden/>
    <w:locked/>
    <w:rsid w:val="00311B8A"/>
    <w:rPr>
      <w:rFonts w:ascii="Times New Roman" w:hAnsi="Times New Roman" w:cs="Times New Roman"/>
      <w:bCs/>
      <w:sz w:val="28"/>
      <w:szCs w:val="28"/>
      <w:lang w:val="x-none" w:eastAsia="ru-RU"/>
    </w:rPr>
  </w:style>
  <w:style w:type="paragraph" w:styleId="22">
    <w:name w:val="Body Text 2"/>
    <w:basedOn w:val="a"/>
    <w:link w:val="21"/>
    <w:uiPriority w:val="99"/>
    <w:semiHidden/>
    <w:unhideWhenUsed/>
    <w:rsid w:val="00311B8A"/>
    <w:pPr>
      <w:spacing w:after="120" w:line="480" w:lineRule="auto"/>
    </w:pPr>
    <w:rPr>
      <w:rFonts w:ascii="Times New Roman" w:hAnsi="Times New Roman"/>
      <w:bCs/>
      <w:sz w:val="28"/>
      <w:szCs w:val="28"/>
      <w:lang w:eastAsia="ru-RU"/>
    </w:rPr>
  </w:style>
  <w:style w:type="character" w:customStyle="1" w:styleId="210">
    <w:name w:val="Основной текст 2 Знак1"/>
    <w:basedOn w:val="a0"/>
    <w:uiPriority w:val="99"/>
    <w:semiHidden/>
    <w:rPr>
      <w:rFonts w:cs="Times New Roman"/>
    </w:rPr>
  </w:style>
  <w:style w:type="character" w:customStyle="1" w:styleId="211">
    <w:name w:val="Основной текст 2 Знак11"/>
    <w:basedOn w:val="a0"/>
    <w:uiPriority w:val="99"/>
    <w:semiHidden/>
    <w:rsid w:val="00311B8A"/>
    <w:rPr>
      <w:rFonts w:cs="Times New Roman"/>
    </w:rPr>
  </w:style>
  <w:style w:type="character" w:customStyle="1" w:styleId="31">
    <w:name w:val="Основной текст 3 Знак"/>
    <w:basedOn w:val="a0"/>
    <w:link w:val="32"/>
    <w:semiHidden/>
    <w:locked/>
    <w:rsid w:val="00311B8A"/>
    <w:rPr>
      <w:rFonts w:ascii="Times New Roman" w:hAnsi="Times New Roman" w:cs="Times New Roman"/>
      <w:bCs/>
      <w:sz w:val="16"/>
      <w:szCs w:val="16"/>
      <w:lang w:val="x-none" w:eastAsia="ru-RU"/>
    </w:rPr>
  </w:style>
  <w:style w:type="paragraph" w:styleId="32">
    <w:name w:val="Body Text 3"/>
    <w:basedOn w:val="a"/>
    <w:link w:val="31"/>
    <w:uiPriority w:val="99"/>
    <w:semiHidden/>
    <w:unhideWhenUsed/>
    <w:rsid w:val="00311B8A"/>
    <w:pPr>
      <w:spacing w:after="120" w:line="240" w:lineRule="auto"/>
    </w:pPr>
    <w:rPr>
      <w:rFonts w:ascii="Times New Roman" w:hAnsi="Times New Roman"/>
      <w:bCs/>
      <w:sz w:val="16"/>
      <w:szCs w:val="16"/>
      <w:lang w:eastAsia="ru-RU"/>
    </w:rPr>
  </w:style>
  <w:style w:type="character" w:customStyle="1" w:styleId="310">
    <w:name w:val="Основной текст 3 Знак1"/>
    <w:basedOn w:val="a0"/>
    <w:uiPriority w:val="99"/>
    <w:semiHidden/>
    <w:rPr>
      <w:rFonts w:cs="Times New Roman"/>
      <w:sz w:val="16"/>
      <w:szCs w:val="16"/>
    </w:rPr>
  </w:style>
  <w:style w:type="character" w:customStyle="1" w:styleId="311">
    <w:name w:val="Основной текст 3 Знак11"/>
    <w:basedOn w:val="a0"/>
    <w:uiPriority w:val="99"/>
    <w:semiHidden/>
    <w:rsid w:val="00311B8A"/>
    <w:rPr>
      <w:rFonts w:cs="Times New Roman"/>
      <w:sz w:val="16"/>
      <w:szCs w:val="16"/>
    </w:rPr>
  </w:style>
  <w:style w:type="character" w:customStyle="1" w:styleId="23">
    <w:name w:val="Основной текст с отступом 2 Знак"/>
    <w:basedOn w:val="a0"/>
    <w:link w:val="24"/>
    <w:semiHidden/>
    <w:locked/>
    <w:rsid w:val="00311B8A"/>
    <w:rPr>
      <w:rFonts w:ascii="Times New Roman" w:hAnsi="Times New Roman" w:cs="Times New Roman"/>
      <w:sz w:val="24"/>
      <w:szCs w:val="24"/>
    </w:rPr>
  </w:style>
  <w:style w:type="paragraph" w:styleId="24">
    <w:name w:val="Body Text Indent 2"/>
    <w:basedOn w:val="a"/>
    <w:link w:val="23"/>
    <w:uiPriority w:val="99"/>
    <w:semiHidden/>
    <w:unhideWhenUsed/>
    <w:rsid w:val="00311B8A"/>
    <w:pPr>
      <w:spacing w:after="120" w:line="480" w:lineRule="auto"/>
      <w:ind w:left="283"/>
    </w:pPr>
    <w:rPr>
      <w:rFonts w:ascii="Times New Roman" w:hAnsi="Times New Roman"/>
      <w:sz w:val="24"/>
      <w:szCs w:val="24"/>
    </w:rPr>
  </w:style>
  <w:style w:type="character" w:customStyle="1" w:styleId="212">
    <w:name w:val="Основной текст с отступом 2 Знак1"/>
    <w:basedOn w:val="a0"/>
    <w:uiPriority w:val="99"/>
    <w:semiHidden/>
    <w:rPr>
      <w:rFonts w:cs="Times New Roman"/>
    </w:rPr>
  </w:style>
  <w:style w:type="character" w:customStyle="1" w:styleId="2110">
    <w:name w:val="Основной текст с отступом 2 Знак11"/>
    <w:basedOn w:val="a0"/>
    <w:semiHidden/>
    <w:rsid w:val="00311B8A"/>
    <w:rPr>
      <w:rFonts w:cs="Times New Roman"/>
    </w:rPr>
  </w:style>
  <w:style w:type="character" w:customStyle="1" w:styleId="33">
    <w:name w:val="Основной текст с отступом 3 Знак"/>
    <w:basedOn w:val="a0"/>
    <w:link w:val="34"/>
    <w:semiHidden/>
    <w:locked/>
    <w:rsid w:val="00311B8A"/>
    <w:rPr>
      <w:rFonts w:ascii="Times New Roman" w:hAnsi="Times New Roman" w:cs="Times New Roman"/>
      <w:bCs/>
      <w:sz w:val="16"/>
      <w:szCs w:val="16"/>
      <w:lang w:val="x-none" w:eastAsia="ru-RU"/>
    </w:rPr>
  </w:style>
  <w:style w:type="paragraph" w:styleId="34">
    <w:name w:val="Body Text Indent 3"/>
    <w:basedOn w:val="a"/>
    <w:link w:val="33"/>
    <w:uiPriority w:val="99"/>
    <w:semiHidden/>
    <w:unhideWhenUsed/>
    <w:rsid w:val="00311B8A"/>
    <w:pPr>
      <w:spacing w:after="120" w:line="240" w:lineRule="auto"/>
      <w:ind w:left="283"/>
    </w:pPr>
    <w:rPr>
      <w:rFonts w:ascii="Times New Roman" w:hAnsi="Times New Roman"/>
      <w:bCs/>
      <w:sz w:val="16"/>
      <w:szCs w:val="16"/>
      <w:lang w:eastAsia="ru-RU"/>
    </w:rPr>
  </w:style>
  <w:style w:type="character" w:customStyle="1" w:styleId="312">
    <w:name w:val="Основной текст с отступом 3 Знак1"/>
    <w:basedOn w:val="a0"/>
    <w:uiPriority w:val="99"/>
    <w:semiHidden/>
    <w:rPr>
      <w:rFonts w:cs="Times New Roman"/>
      <w:sz w:val="16"/>
      <w:szCs w:val="16"/>
    </w:rPr>
  </w:style>
  <w:style w:type="character" w:customStyle="1" w:styleId="3110">
    <w:name w:val="Основной текст с отступом 3 Знак11"/>
    <w:basedOn w:val="a0"/>
    <w:semiHidden/>
    <w:rsid w:val="00311B8A"/>
    <w:rPr>
      <w:rFonts w:cs="Times New Roman"/>
      <w:sz w:val="16"/>
      <w:szCs w:val="16"/>
    </w:rPr>
  </w:style>
  <w:style w:type="character" w:customStyle="1" w:styleId="af7">
    <w:name w:val="Схема документа Знак"/>
    <w:basedOn w:val="a0"/>
    <w:link w:val="af8"/>
    <w:uiPriority w:val="99"/>
    <w:semiHidden/>
    <w:locked/>
    <w:rsid w:val="00311B8A"/>
    <w:rPr>
      <w:rFonts w:ascii="Tahoma" w:hAnsi="Tahoma" w:cs="Tahoma"/>
      <w:sz w:val="16"/>
      <w:szCs w:val="16"/>
      <w:lang w:val="x-none" w:eastAsia="ru-RU"/>
    </w:rPr>
  </w:style>
  <w:style w:type="paragraph" w:styleId="af8">
    <w:name w:val="Document Map"/>
    <w:basedOn w:val="a"/>
    <w:link w:val="af7"/>
    <w:uiPriority w:val="99"/>
    <w:semiHidden/>
    <w:unhideWhenUsed/>
    <w:rsid w:val="00311B8A"/>
    <w:pPr>
      <w:spacing w:after="0" w:line="240" w:lineRule="auto"/>
    </w:pPr>
    <w:rPr>
      <w:rFonts w:ascii="Tahoma" w:hAnsi="Tahoma" w:cs="Tahoma"/>
      <w:sz w:val="16"/>
      <w:szCs w:val="16"/>
      <w:lang w:eastAsia="ru-RU"/>
    </w:rPr>
  </w:style>
  <w:style w:type="character" w:customStyle="1" w:styleId="1b">
    <w:name w:val="Схема документа Знак1"/>
    <w:basedOn w:val="a0"/>
    <w:uiPriority w:val="99"/>
    <w:semiHidden/>
    <w:rPr>
      <w:rFonts w:ascii="Tahoma" w:hAnsi="Tahoma" w:cs="Tahoma"/>
      <w:sz w:val="16"/>
      <w:szCs w:val="16"/>
    </w:rPr>
  </w:style>
  <w:style w:type="character" w:customStyle="1" w:styleId="11a">
    <w:name w:val="Схема документа Знак11"/>
    <w:basedOn w:val="a0"/>
    <w:uiPriority w:val="99"/>
    <w:semiHidden/>
    <w:rsid w:val="00311B8A"/>
    <w:rPr>
      <w:rFonts w:ascii="Tahoma" w:hAnsi="Tahoma" w:cs="Tahoma"/>
      <w:sz w:val="16"/>
      <w:szCs w:val="16"/>
    </w:rPr>
  </w:style>
  <w:style w:type="character" w:customStyle="1" w:styleId="af9">
    <w:name w:val="Текст Знак"/>
    <w:basedOn w:val="a0"/>
    <w:link w:val="afa"/>
    <w:semiHidden/>
    <w:locked/>
    <w:rsid w:val="00311B8A"/>
    <w:rPr>
      <w:rFonts w:ascii="Courier New" w:hAnsi="Courier New" w:cs="Courier New"/>
    </w:rPr>
  </w:style>
  <w:style w:type="paragraph" w:styleId="afa">
    <w:name w:val="Plain Text"/>
    <w:basedOn w:val="a"/>
    <w:link w:val="af9"/>
    <w:uiPriority w:val="99"/>
    <w:semiHidden/>
    <w:unhideWhenUsed/>
    <w:rsid w:val="00311B8A"/>
    <w:pPr>
      <w:spacing w:after="0" w:line="240" w:lineRule="auto"/>
    </w:pPr>
    <w:rPr>
      <w:rFonts w:ascii="Courier New" w:hAnsi="Courier New" w:cs="Courier New"/>
    </w:rPr>
  </w:style>
  <w:style w:type="character" w:customStyle="1" w:styleId="1c">
    <w:name w:val="Текст Знак1"/>
    <w:basedOn w:val="a0"/>
    <w:uiPriority w:val="99"/>
    <w:semiHidden/>
    <w:rPr>
      <w:rFonts w:ascii="Courier New" w:hAnsi="Courier New" w:cs="Courier New"/>
      <w:sz w:val="20"/>
      <w:szCs w:val="20"/>
    </w:rPr>
  </w:style>
  <w:style w:type="character" w:customStyle="1" w:styleId="11b">
    <w:name w:val="Текст Знак11"/>
    <w:basedOn w:val="a0"/>
    <w:semiHidden/>
    <w:rsid w:val="00311B8A"/>
    <w:rPr>
      <w:rFonts w:ascii="Consolas" w:hAnsi="Consolas" w:cs="Consolas"/>
      <w:sz w:val="21"/>
      <w:szCs w:val="21"/>
    </w:rPr>
  </w:style>
  <w:style w:type="character" w:customStyle="1" w:styleId="afb">
    <w:name w:val="Тема примечания Знак"/>
    <w:basedOn w:val="a7"/>
    <w:link w:val="afc"/>
    <w:uiPriority w:val="99"/>
    <w:semiHidden/>
    <w:locked/>
    <w:rsid w:val="00311B8A"/>
    <w:rPr>
      <w:rFonts w:ascii="Times New Roman" w:hAnsi="Times New Roman" w:cs="Times New Roman"/>
      <w:b/>
      <w:bCs/>
      <w:sz w:val="20"/>
      <w:szCs w:val="20"/>
      <w:lang w:val="x-none" w:eastAsia="ru-RU"/>
    </w:rPr>
  </w:style>
  <w:style w:type="paragraph" w:styleId="afc">
    <w:name w:val="annotation subject"/>
    <w:basedOn w:val="a8"/>
    <w:next w:val="a8"/>
    <w:link w:val="afb"/>
    <w:uiPriority w:val="99"/>
    <w:semiHidden/>
    <w:unhideWhenUsed/>
    <w:rsid w:val="00311B8A"/>
    <w:rPr>
      <w:b/>
      <w:bCs/>
    </w:rPr>
  </w:style>
  <w:style w:type="character" w:customStyle="1" w:styleId="1d">
    <w:name w:val="Тема примечания Знак1"/>
    <w:basedOn w:val="a7"/>
    <w:uiPriority w:val="99"/>
    <w:semiHidden/>
    <w:rPr>
      <w:rFonts w:ascii="Times New Roman" w:hAnsi="Times New Roman" w:cs="Times New Roman"/>
      <w:b/>
      <w:bCs/>
      <w:sz w:val="20"/>
      <w:szCs w:val="20"/>
      <w:lang w:val="x-none" w:eastAsia="ru-RU"/>
    </w:rPr>
  </w:style>
  <w:style w:type="character" w:customStyle="1" w:styleId="11c">
    <w:name w:val="Тема примечания Знак11"/>
    <w:basedOn w:val="112"/>
    <w:uiPriority w:val="99"/>
    <w:semiHidden/>
    <w:rsid w:val="00311B8A"/>
    <w:rPr>
      <w:rFonts w:cs="Times New Roman"/>
      <w:b/>
      <w:bCs/>
      <w:sz w:val="20"/>
      <w:szCs w:val="20"/>
    </w:rPr>
  </w:style>
  <w:style w:type="character" w:customStyle="1" w:styleId="afd">
    <w:name w:val="Текст выноски Знак"/>
    <w:basedOn w:val="a0"/>
    <w:link w:val="afe"/>
    <w:semiHidden/>
    <w:locked/>
    <w:rsid w:val="00311B8A"/>
    <w:rPr>
      <w:rFonts w:ascii="Tahoma" w:hAnsi="Tahoma" w:cs="Tahoma"/>
      <w:bCs/>
      <w:sz w:val="16"/>
      <w:szCs w:val="16"/>
      <w:lang w:val="x-none" w:eastAsia="ru-RU"/>
    </w:rPr>
  </w:style>
  <w:style w:type="paragraph" w:styleId="afe">
    <w:name w:val="Balloon Text"/>
    <w:basedOn w:val="a"/>
    <w:link w:val="afd"/>
    <w:uiPriority w:val="99"/>
    <w:semiHidden/>
    <w:unhideWhenUsed/>
    <w:rsid w:val="00311B8A"/>
    <w:pPr>
      <w:spacing w:after="0" w:line="240" w:lineRule="auto"/>
    </w:pPr>
    <w:rPr>
      <w:rFonts w:ascii="Tahoma" w:hAnsi="Tahoma" w:cs="Tahoma"/>
      <w:bCs/>
      <w:sz w:val="16"/>
      <w:szCs w:val="16"/>
      <w:lang w:eastAsia="ru-RU"/>
    </w:rPr>
  </w:style>
  <w:style w:type="character" w:customStyle="1" w:styleId="1e">
    <w:name w:val="Текст выноски Знак1"/>
    <w:basedOn w:val="a0"/>
    <w:uiPriority w:val="99"/>
    <w:semiHidden/>
    <w:rPr>
      <w:rFonts w:ascii="Tahoma" w:hAnsi="Tahoma" w:cs="Tahoma"/>
      <w:sz w:val="16"/>
      <w:szCs w:val="16"/>
    </w:rPr>
  </w:style>
  <w:style w:type="character" w:customStyle="1" w:styleId="11d">
    <w:name w:val="Текст выноски Знак11"/>
    <w:basedOn w:val="a0"/>
    <w:uiPriority w:val="99"/>
    <w:semiHidden/>
    <w:rsid w:val="00311B8A"/>
    <w:rPr>
      <w:rFonts w:ascii="Tahoma" w:hAnsi="Tahoma" w:cs="Tahoma"/>
      <w:sz w:val="16"/>
      <w:szCs w:val="16"/>
    </w:rPr>
  </w:style>
  <w:style w:type="character" w:customStyle="1" w:styleId="aff">
    <w:name w:val="Без интервала Знак"/>
    <w:aliases w:val="2 стиль Знак"/>
    <w:link w:val="aff0"/>
    <w:uiPriority w:val="99"/>
    <w:locked/>
    <w:rsid w:val="00311B8A"/>
    <w:rPr>
      <w:rFonts w:ascii="Times New Roman" w:hAnsi="Times New Roman"/>
      <w:sz w:val="24"/>
      <w:lang w:val="x-none" w:eastAsia="ru-RU"/>
    </w:rPr>
  </w:style>
  <w:style w:type="paragraph" w:styleId="aff0">
    <w:name w:val="No Spacing"/>
    <w:aliases w:val="2 стиль"/>
    <w:link w:val="aff"/>
    <w:uiPriority w:val="99"/>
    <w:qFormat/>
    <w:rsid w:val="00311B8A"/>
    <w:pPr>
      <w:spacing w:after="0" w:line="240" w:lineRule="auto"/>
      <w:contextualSpacing/>
    </w:pPr>
    <w:rPr>
      <w:rFonts w:ascii="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311B8A"/>
    <w:rPr>
      <w:rFonts w:ascii="Times New Roman" w:hAnsi="Times New Roman" w:cs="Times New Roman"/>
      <w:bCs/>
      <w:sz w:val="28"/>
      <w:szCs w:val="28"/>
      <w:lang w:val="x-none" w:eastAsia="ru-RU"/>
    </w:rPr>
  </w:style>
  <w:style w:type="paragraph" w:styleId="aff2">
    <w:name w:val="List Paragraph"/>
    <w:aliases w:val="Ненумерованный список,ТЗ список,Абзац списка нумерованный"/>
    <w:basedOn w:val="a"/>
    <w:link w:val="aff1"/>
    <w:uiPriority w:val="34"/>
    <w:qFormat/>
    <w:rsid w:val="00311B8A"/>
    <w:pPr>
      <w:spacing w:after="0" w:line="240" w:lineRule="auto"/>
      <w:ind w:left="720"/>
      <w:contextualSpacing/>
    </w:pPr>
    <w:rPr>
      <w:rFonts w:ascii="Times New Roman" w:hAnsi="Times New Roman"/>
      <w:bCs/>
      <w:sz w:val="28"/>
      <w:szCs w:val="28"/>
      <w:lang w:eastAsia="ru-RU"/>
    </w:rPr>
  </w:style>
  <w:style w:type="paragraph" w:customStyle="1" w:styleId="1f">
    <w:name w:val="Без интервала1"/>
    <w:uiPriority w:val="99"/>
    <w:qFormat/>
    <w:rsid w:val="00311B8A"/>
    <w:pPr>
      <w:spacing w:after="0" w:line="240" w:lineRule="auto"/>
      <w:contextualSpacing/>
    </w:pPr>
    <w:rPr>
      <w:rFonts w:ascii="Calibri" w:hAnsi="Calibri" w:cs="Times New Roman"/>
      <w:lang w:eastAsia="ru-RU"/>
    </w:rPr>
  </w:style>
  <w:style w:type="paragraph" w:customStyle="1" w:styleId="ConsPlusTitle">
    <w:name w:val="ConsPlusTitle"/>
    <w:uiPriority w:val="99"/>
    <w:qFormat/>
    <w:rsid w:val="00311B8A"/>
    <w:pPr>
      <w:widowControl w:val="0"/>
      <w:autoSpaceDE w:val="0"/>
      <w:autoSpaceDN w:val="0"/>
      <w:adjustRightInd w:val="0"/>
      <w:spacing w:after="0" w:line="240" w:lineRule="auto"/>
      <w:contextualSpacing/>
    </w:pPr>
    <w:rPr>
      <w:rFonts w:ascii="Times New Roman" w:hAnsi="Times New Roman" w:cs="Times New Roman"/>
      <w:b/>
      <w:bCs/>
      <w:sz w:val="24"/>
      <w:szCs w:val="24"/>
      <w:lang w:eastAsia="ru-RU"/>
    </w:rPr>
  </w:style>
  <w:style w:type="character" w:customStyle="1" w:styleId="ConsPlusNormal">
    <w:name w:val="ConsPlusNormal Знак"/>
    <w:link w:val="ConsPlusNormal0"/>
    <w:locked/>
    <w:rsid w:val="00311B8A"/>
    <w:rPr>
      <w:rFonts w:ascii="Calibri" w:hAnsi="Calibri"/>
      <w:sz w:val="20"/>
      <w:lang w:val="x-none" w:eastAsia="ru-RU"/>
    </w:rPr>
  </w:style>
  <w:style w:type="paragraph" w:customStyle="1" w:styleId="ConsPlusNormal0">
    <w:name w:val="ConsPlusNormal"/>
    <w:link w:val="ConsPlusNormal"/>
    <w:qFormat/>
    <w:rsid w:val="00311B8A"/>
    <w:pPr>
      <w:widowControl w:val="0"/>
      <w:autoSpaceDE w:val="0"/>
      <w:autoSpaceDN w:val="0"/>
      <w:spacing w:after="0" w:line="240" w:lineRule="auto"/>
      <w:contextualSpacing/>
    </w:pPr>
    <w:rPr>
      <w:rFonts w:ascii="Calibri" w:hAnsi="Calibri" w:cs="Calibri"/>
      <w:szCs w:val="20"/>
      <w:lang w:eastAsia="ru-RU"/>
    </w:rPr>
  </w:style>
  <w:style w:type="paragraph" w:customStyle="1" w:styleId="s1">
    <w:name w:val="s_1"/>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character" w:customStyle="1" w:styleId="ConsPlusNonformat">
    <w:name w:val="ConsPlusNonformat Знак"/>
    <w:link w:val="ConsPlusNonformat0"/>
    <w:locked/>
    <w:rsid w:val="00311B8A"/>
    <w:rPr>
      <w:rFonts w:ascii="Courier New" w:hAnsi="Courier New"/>
      <w:sz w:val="20"/>
      <w:lang w:val="x-none" w:eastAsia="ru-RU"/>
    </w:rPr>
  </w:style>
  <w:style w:type="paragraph" w:customStyle="1" w:styleId="ConsPlusNonformat0">
    <w:name w:val="ConsPlusNonformat"/>
    <w:link w:val="ConsPlusNonformat"/>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Cell">
    <w:name w:val="ConsPlusCell"/>
    <w:uiPriority w:val="99"/>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DocList">
    <w:name w:val="ConsPlusDocList"/>
    <w:uiPriority w:val="99"/>
    <w:qFormat/>
    <w:rsid w:val="00311B8A"/>
    <w:pPr>
      <w:widowControl w:val="0"/>
      <w:autoSpaceDE w:val="0"/>
      <w:autoSpaceDN w:val="0"/>
      <w:spacing w:after="0" w:line="240" w:lineRule="auto"/>
      <w:contextualSpacing/>
    </w:pPr>
    <w:rPr>
      <w:rFonts w:ascii="Courier New" w:hAnsi="Courier New" w:cs="Courier New"/>
      <w:sz w:val="20"/>
      <w:szCs w:val="20"/>
      <w:lang w:eastAsia="ru-RU"/>
    </w:rPr>
  </w:style>
  <w:style w:type="paragraph" w:customStyle="1" w:styleId="ConsPlusTitlePage">
    <w:name w:val="ConsPlusTitlePage"/>
    <w:uiPriority w:val="99"/>
    <w:qFormat/>
    <w:rsid w:val="00311B8A"/>
    <w:pPr>
      <w:widowControl w:val="0"/>
      <w:autoSpaceDE w:val="0"/>
      <w:autoSpaceDN w:val="0"/>
      <w:spacing w:after="0" w:line="240" w:lineRule="auto"/>
      <w:contextualSpacing/>
    </w:pPr>
    <w:rPr>
      <w:rFonts w:ascii="Tahoma" w:hAnsi="Tahoma" w:cs="Tahoma"/>
      <w:sz w:val="20"/>
      <w:szCs w:val="20"/>
      <w:lang w:eastAsia="ru-RU"/>
    </w:rPr>
  </w:style>
  <w:style w:type="paragraph" w:customStyle="1" w:styleId="ConsPlusJurTerm">
    <w:name w:val="ConsPlusJurTerm"/>
    <w:uiPriority w:val="99"/>
    <w:qFormat/>
    <w:rsid w:val="00311B8A"/>
    <w:pPr>
      <w:widowControl w:val="0"/>
      <w:autoSpaceDE w:val="0"/>
      <w:autoSpaceDN w:val="0"/>
      <w:spacing w:after="0" w:line="240" w:lineRule="auto"/>
      <w:contextualSpacing/>
    </w:pPr>
    <w:rPr>
      <w:rFonts w:ascii="Tahoma" w:hAnsi="Tahoma" w:cs="Tahoma"/>
      <w:szCs w:val="20"/>
      <w:lang w:eastAsia="ru-RU"/>
    </w:rPr>
  </w:style>
  <w:style w:type="character" w:customStyle="1" w:styleId="25">
    <w:name w:val="Основной текст (2)_"/>
    <w:link w:val="26"/>
    <w:locked/>
    <w:rsid w:val="00311B8A"/>
    <w:rPr>
      <w:rFonts w:ascii="Times New Roman" w:hAnsi="Times New Roman"/>
      <w:shd w:val="clear" w:color="auto" w:fill="FFFFFF"/>
    </w:rPr>
  </w:style>
  <w:style w:type="paragraph" w:customStyle="1" w:styleId="26">
    <w:name w:val="Основной текст (2)"/>
    <w:basedOn w:val="a"/>
    <w:link w:val="25"/>
    <w:qFormat/>
    <w:rsid w:val="00311B8A"/>
    <w:pPr>
      <w:widowControl w:val="0"/>
      <w:shd w:val="clear" w:color="auto" w:fill="FFFFFF"/>
      <w:spacing w:before="480" w:after="360" w:line="240" w:lineRule="atLeast"/>
      <w:ind w:hanging="1380"/>
      <w:contextualSpacing/>
      <w:jc w:val="center"/>
    </w:pPr>
    <w:rPr>
      <w:rFonts w:ascii="Times New Roman" w:hAnsi="Times New Roman"/>
    </w:rPr>
  </w:style>
  <w:style w:type="character" w:customStyle="1" w:styleId="61">
    <w:name w:val="Основной текст (6)_"/>
    <w:link w:val="62"/>
    <w:locked/>
    <w:rsid w:val="00311B8A"/>
    <w:rPr>
      <w:sz w:val="26"/>
      <w:shd w:val="clear" w:color="auto" w:fill="FFFFFF"/>
    </w:rPr>
  </w:style>
  <w:style w:type="paragraph" w:customStyle="1" w:styleId="62">
    <w:name w:val="Основной текст (6)"/>
    <w:basedOn w:val="a"/>
    <w:link w:val="61"/>
    <w:qFormat/>
    <w:rsid w:val="00311B8A"/>
    <w:pPr>
      <w:widowControl w:val="0"/>
      <w:shd w:val="clear" w:color="auto" w:fill="FFFFFF"/>
      <w:spacing w:after="0" w:line="317" w:lineRule="exact"/>
      <w:ind w:hanging="1380"/>
      <w:contextualSpacing/>
    </w:pPr>
    <w:rPr>
      <w:sz w:val="26"/>
      <w:szCs w:val="26"/>
    </w:rPr>
  </w:style>
  <w:style w:type="paragraph" w:customStyle="1" w:styleId="1f0">
    <w:name w:val="Обычный (веб)1"/>
    <w:basedOn w:val="a"/>
    <w:uiPriority w:val="99"/>
    <w:qFormat/>
    <w:rsid w:val="00311B8A"/>
    <w:pPr>
      <w:suppressAutoHyphens/>
      <w:spacing w:before="100" w:after="100" w:line="100" w:lineRule="atLeast"/>
      <w:contextualSpacing/>
    </w:pPr>
    <w:rPr>
      <w:rFonts w:ascii="Times New Roman" w:hAnsi="Times New Roman"/>
      <w:sz w:val="24"/>
      <w:szCs w:val="24"/>
      <w:lang w:eastAsia="ar-SA"/>
    </w:rPr>
  </w:style>
  <w:style w:type="paragraph" w:customStyle="1" w:styleId="ConsTitle">
    <w:name w:val="ConsTitle"/>
    <w:uiPriority w:val="99"/>
    <w:qFormat/>
    <w:rsid w:val="00311B8A"/>
    <w:pPr>
      <w:widowControl w:val="0"/>
      <w:suppressAutoHyphens/>
      <w:autoSpaceDE w:val="0"/>
      <w:spacing w:after="0" w:line="240" w:lineRule="auto"/>
      <w:ind w:right="19772"/>
      <w:contextualSpacing/>
    </w:pPr>
    <w:rPr>
      <w:rFonts w:ascii="Arial" w:hAnsi="Arial" w:cs="Arial"/>
      <w:b/>
      <w:bCs/>
      <w:lang w:eastAsia="ar-SA"/>
    </w:rPr>
  </w:style>
  <w:style w:type="paragraph" w:customStyle="1" w:styleId="1f1">
    <w:name w:val="Верхний колонтитул1"/>
    <w:basedOn w:val="a"/>
    <w:uiPriority w:val="99"/>
    <w:qFormat/>
    <w:rsid w:val="00311B8A"/>
    <w:pPr>
      <w:autoSpaceDN w:val="0"/>
      <w:spacing w:after="0" w:line="240" w:lineRule="auto"/>
      <w:contextualSpacing/>
    </w:pPr>
    <w:rPr>
      <w:rFonts w:ascii="Tahoma" w:hAnsi="Tahoma" w:cs="Tahoma"/>
      <w:color w:val="000000"/>
      <w:sz w:val="18"/>
      <w:szCs w:val="18"/>
      <w:lang w:eastAsia="ru-RU"/>
    </w:rPr>
  </w:style>
  <w:style w:type="character" w:customStyle="1" w:styleId="CharStyle3">
    <w:name w:val="Char Style 3"/>
    <w:basedOn w:val="a0"/>
    <w:link w:val="Style2"/>
    <w:locked/>
    <w:rsid w:val="00311B8A"/>
    <w:rPr>
      <w:rFonts w:cs="Times New Roman"/>
      <w:sz w:val="29"/>
      <w:szCs w:val="29"/>
      <w:shd w:val="clear" w:color="auto" w:fill="FFFFFF"/>
    </w:rPr>
  </w:style>
  <w:style w:type="paragraph" w:customStyle="1" w:styleId="Style2">
    <w:name w:val="Style 2"/>
    <w:basedOn w:val="a"/>
    <w:link w:val="CharStyle3"/>
    <w:qFormat/>
    <w:rsid w:val="00311B8A"/>
    <w:pPr>
      <w:widowControl w:val="0"/>
      <w:shd w:val="clear" w:color="auto" w:fill="FFFFFF"/>
      <w:spacing w:after="960" w:line="326" w:lineRule="exact"/>
      <w:ind w:firstLine="1600"/>
      <w:contextualSpacing/>
      <w:outlineLvl w:val="0"/>
    </w:pPr>
    <w:rPr>
      <w:sz w:val="29"/>
      <w:szCs w:val="29"/>
    </w:rPr>
  </w:style>
  <w:style w:type="paragraph" w:customStyle="1" w:styleId="aff3">
    <w:name w:val="Нормальный (таблица)"/>
    <w:basedOn w:val="a"/>
    <w:next w:val="a"/>
    <w:uiPriority w:val="99"/>
    <w:qFormat/>
    <w:rsid w:val="00311B8A"/>
    <w:pPr>
      <w:widowControl w:val="0"/>
      <w:autoSpaceDE w:val="0"/>
      <w:autoSpaceDN w:val="0"/>
      <w:adjustRightInd w:val="0"/>
      <w:spacing w:after="0" w:line="240" w:lineRule="auto"/>
      <w:contextualSpacing/>
      <w:jc w:val="both"/>
    </w:pPr>
    <w:rPr>
      <w:rFonts w:ascii="Arial" w:hAnsi="Arial"/>
      <w:sz w:val="24"/>
      <w:szCs w:val="24"/>
      <w:lang w:eastAsia="ru-RU"/>
    </w:rPr>
  </w:style>
  <w:style w:type="paragraph" w:customStyle="1" w:styleId="Default">
    <w:name w:val="Default"/>
    <w:uiPriority w:val="99"/>
    <w:qFormat/>
    <w:rsid w:val="00311B8A"/>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311B8A"/>
    <w:pPr>
      <w:autoSpaceDE w:val="0"/>
      <w:autoSpaceDN w:val="0"/>
      <w:adjustRightInd w:val="0"/>
      <w:spacing w:after="0" w:line="240" w:lineRule="auto"/>
      <w:contextualSpacing/>
    </w:pPr>
    <w:rPr>
      <w:rFonts w:ascii="Arial" w:hAnsi="Arial"/>
      <w:sz w:val="20"/>
      <w:szCs w:val="20"/>
      <w:lang w:eastAsia="ru-RU"/>
    </w:rPr>
  </w:style>
  <w:style w:type="paragraph" w:customStyle="1" w:styleId="Style7">
    <w:name w:val="Style7"/>
    <w:basedOn w:val="a"/>
    <w:uiPriority w:val="99"/>
    <w:qFormat/>
    <w:rsid w:val="00311B8A"/>
    <w:pPr>
      <w:widowControl w:val="0"/>
      <w:autoSpaceDE w:val="0"/>
      <w:autoSpaceDN w:val="0"/>
      <w:adjustRightInd w:val="0"/>
      <w:spacing w:after="0" w:line="269" w:lineRule="exact"/>
      <w:ind w:firstLine="710"/>
      <w:contextualSpacing/>
      <w:jc w:val="both"/>
    </w:pPr>
    <w:rPr>
      <w:rFonts w:ascii="Microsoft Sans Serif" w:hAnsi="Microsoft Sans Serif" w:cs="Microsoft Sans Serif"/>
      <w:sz w:val="24"/>
      <w:szCs w:val="24"/>
      <w:lang w:eastAsia="ru-RU"/>
    </w:rPr>
  </w:style>
  <w:style w:type="paragraph" w:customStyle="1" w:styleId="aff5">
    <w:name w:val="Знак"/>
    <w:basedOn w:val="a"/>
    <w:uiPriority w:val="99"/>
    <w:qFormat/>
    <w:rsid w:val="00311B8A"/>
    <w:pPr>
      <w:spacing w:before="100" w:beforeAutospacing="1" w:after="100" w:afterAutospacing="1" w:line="240" w:lineRule="auto"/>
      <w:contextualSpacing/>
      <w:jc w:val="both"/>
    </w:pPr>
    <w:rPr>
      <w:rFonts w:ascii="Tahoma" w:hAnsi="Tahoma"/>
      <w:sz w:val="20"/>
      <w:szCs w:val="20"/>
      <w:lang w:val="en-US"/>
    </w:rPr>
  </w:style>
  <w:style w:type="paragraph" w:customStyle="1" w:styleId="aff6">
    <w:name w:val="Стиль"/>
    <w:basedOn w:val="a"/>
    <w:autoRedefine/>
    <w:uiPriority w:val="99"/>
    <w:qFormat/>
    <w:rsid w:val="00311B8A"/>
    <w:pPr>
      <w:tabs>
        <w:tab w:val="left" w:pos="2160"/>
      </w:tabs>
      <w:spacing w:before="120" w:after="0" w:line="240" w:lineRule="exact"/>
      <w:contextualSpacing/>
      <w:jc w:val="both"/>
    </w:pPr>
    <w:rPr>
      <w:rFonts w:ascii="Times New Roman" w:hAnsi="Times New Roman"/>
      <w:noProof/>
      <w:color w:val="000000"/>
      <w:sz w:val="28"/>
      <w:szCs w:val="24"/>
      <w:lang w:eastAsia="ru-RU"/>
    </w:rPr>
  </w:style>
  <w:style w:type="paragraph" w:customStyle="1" w:styleId="3TimesNewRoman14075">
    <w:name w:val="Заголовок 3 + Times New Roman 14 пт Первая строка:  075 см"/>
    <w:basedOn w:val="3"/>
    <w:uiPriority w:val="99"/>
    <w:qFormat/>
    <w:rsid w:val="00311B8A"/>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11B8A"/>
    <w:pPr>
      <w:spacing w:before="100" w:beforeAutospacing="1" w:after="100" w:afterAutospacing="1" w:line="240" w:lineRule="auto"/>
      <w:contextualSpacing/>
    </w:pPr>
    <w:rPr>
      <w:rFonts w:ascii="Tahoma" w:hAnsi="Tahoma"/>
      <w:sz w:val="20"/>
      <w:szCs w:val="20"/>
      <w:lang w:val="en-US"/>
    </w:rPr>
  </w:style>
  <w:style w:type="character" w:customStyle="1" w:styleId="aff7">
    <w:name w:val="Основной текст_"/>
    <w:basedOn w:val="a0"/>
    <w:link w:val="27"/>
    <w:locked/>
    <w:rsid w:val="00311B8A"/>
    <w:rPr>
      <w:rFonts w:cs="Times New Roman"/>
      <w:spacing w:val="-5"/>
      <w:sz w:val="27"/>
      <w:szCs w:val="27"/>
      <w:shd w:val="clear" w:color="auto" w:fill="FFFFFF"/>
    </w:rPr>
  </w:style>
  <w:style w:type="paragraph" w:customStyle="1" w:styleId="27">
    <w:name w:val="Основной текст2"/>
    <w:basedOn w:val="a"/>
    <w:link w:val="aff7"/>
    <w:qFormat/>
    <w:rsid w:val="00311B8A"/>
    <w:pPr>
      <w:widowControl w:val="0"/>
      <w:shd w:val="clear" w:color="auto" w:fill="FFFFFF"/>
      <w:spacing w:after="540" w:line="324" w:lineRule="exact"/>
      <w:ind w:hanging="240"/>
      <w:contextualSpacing/>
    </w:pPr>
    <w:rPr>
      <w:spacing w:val="-5"/>
      <w:sz w:val="27"/>
      <w:szCs w:val="27"/>
    </w:rPr>
  </w:style>
  <w:style w:type="character" w:customStyle="1" w:styleId="1f2">
    <w:name w:val="Заголовок №1_"/>
    <w:basedOn w:val="a0"/>
    <w:link w:val="1f3"/>
    <w:locked/>
    <w:rsid w:val="00311B8A"/>
    <w:rPr>
      <w:rFonts w:cs="Times New Roman"/>
      <w:spacing w:val="-5"/>
      <w:sz w:val="27"/>
      <w:szCs w:val="27"/>
      <w:shd w:val="clear" w:color="auto" w:fill="FFFFFF"/>
    </w:rPr>
  </w:style>
  <w:style w:type="paragraph" w:customStyle="1" w:styleId="1f3">
    <w:name w:val="Заголовок №1"/>
    <w:basedOn w:val="a"/>
    <w:link w:val="1f2"/>
    <w:qFormat/>
    <w:rsid w:val="00311B8A"/>
    <w:pPr>
      <w:widowControl w:val="0"/>
      <w:shd w:val="clear" w:color="auto" w:fill="FFFFFF"/>
      <w:spacing w:after="0" w:line="310" w:lineRule="exact"/>
      <w:ind w:firstLine="1260"/>
      <w:contextualSpacing/>
      <w:outlineLvl w:val="0"/>
    </w:pPr>
    <w:rPr>
      <w:spacing w:val="-5"/>
      <w:sz w:val="27"/>
      <w:szCs w:val="27"/>
    </w:rPr>
  </w:style>
  <w:style w:type="paragraph" w:customStyle="1" w:styleId="aff8">
    <w:name w:val="Заголовок статьи"/>
    <w:basedOn w:val="a"/>
    <w:next w:val="a"/>
    <w:uiPriority w:val="99"/>
    <w:qFormat/>
    <w:rsid w:val="00311B8A"/>
    <w:pPr>
      <w:autoSpaceDE w:val="0"/>
      <w:autoSpaceDN w:val="0"/>
      <w:adjustRightInd w:val="0"/>
      <w:spacing w:after="0" w:line="240" w:lineRule="auto"/>
      <w:ind w:left="1612" w:hanging="892"/>
      <w:contextualSpacing/>
      <w:jc w:val="both"/>
    </w:pPr>
    <w:rPr>
      <w:rFonts w:ascii="Arial" w:hAnsi="Arial" w:cs="Arial"/>
      <w:sz w:val="24"/>
      <w:szCs w:val="24"/>
      <w:lang w:eastAsia="ru-RU"/>
    </w:rPr>
  </w:style>
  <w:style w:type="paragraph" w:customStyle="1" w:styleId="aff9">
    <w:name w:val="Комментарий"/>
    <w:basedOn w:val="a"/>
    <w:next w:val="a"/>
    <w:uiPriority w:val="99"/>
    <w:qFormat/>
    <w:rsid w:val="00311B8A"/>
    <w:pPr>
      <w:autoSpaceDE w:val="0"/>
      <w:autoSpaceDN w:val="0"/>
      <w:adjustRightInd w:val="0"/>
      <w:spacing w:after="0" w:line="240" w:lineRule="auto"/>
      <w:ind w:left="170"/>
      <w:contextualSpacing/>
      <w:jc w:val="both"/>
    </w:pPr>
    <w:rPr>
      <w:rFonts w:ascii="Arial" w:hAnsi="Arial" w:cs="Arial"/>
      <w:i/>
      <w:iCs/>
      <w:color w:val="800080"/>
      <w:sz w:val="24"/>
      <w:szCs w:val="24"/>
      <w:lang w:eastAsia="ru-RU"/>
    </w:rPr>
  </w:style>
  <w:style w:type="paragraph" w:customStyle="1" w:styleId="affa">
    <w:name w:val="Знак Знак"/>
    <w:basedOn w:val="a"/>
    <w:uiPriority w:val="99"/>
    <w:qFormat/>
    <w:rsid w:val="00311B8A"/>
    <w:pPr>
      <w:spacing w:after="160" w:line="240" w:lineRule="exact"/>
      <w:contextualSpacing/>
      <w:jc w:val="both"/>
    </w:pPr>
    <w:rPr>
      <w:rFonts w:ascii="Verdana" w:hAnsi="Verdana" w:cs="Verdana"/>
      <w:sz w:val="20"/>
      <w:szCs w:val="20"/>
      <w:lang w:val="en-US"/>
    </w:rPr>
  </w:style>
  <w:style w:type="paragraph" w:customStyle="1" w:styleId="1f4">
    <w:name w:val="Знак1"/>
    <w:basedOn w:val="a"/>
    <w:uiPriority w:val="99"/>
    <w:qFormat/>
    <w:rsid w:val="00311B8A"/>
    <w:pPr>
      <w:spacing w:after="160" w:line="240" w:lineRule="exact"/>
      <w:contextualSpacing/>
    </w:pPr>
    <w:rPr>
      <w:rFonts w:ascii="Verdana" w:hAnsi="Verdana"/>
      <w:sz w:val="20"/>
      <w:szCs w:val="20"/>
      <w:lang w:val="en-US"/>
    </w:rPr>
  </w:style>
  <w:style w:type="paragraph" w:customStyle="1" w:styleId="ConsNormal">
    <w:name w:val="ConsNormal"/>
    <w:uiPriority w:val="99"/>
    <w:qFormat/>
    <w:rsid w:val="00311B8A"/>
    <w:pPr>
      <w:widowControl w:val="0"/>
      <w:autoSpaceDE w:val="0"/>
      <w:autoSpaceDN w:val="0"/>
      <w:adjustRightInd w:val="0"/>
      <w:spacing w:after="0" w:line="240" w:lineRule="auto"/>
      <w:ind w:right="19772" w:firstLine="720"/>
      <w:contextualSpacing/>
    </w:pPr>
    <w:rPr>
      <w:rFonts w:ascii="Arial" w:hAnsi="Arial" w:cs="Arial"/>
      <w:sz w:val="20"/>
      <w:szCs w:val="20"/>
      <w:lang w:eastAsia="ru-RU"/>
    </w:rPr>
  </w:style>
  <w:style w:type="paragraph" w:customStyle="1" w:styleId="ConsNonformat">
    <w:name w:val="ConsNonformat"/>
    <w:uiPriority w:val="99"/>
    <w:qFormat/>
    <w:rsid w:val="00311B8A"/>
    <w:pPr>
      <w:widowControl w:val="0"/>
      <w:autoSpaceDE w:val="0"/>
      <w:autoSpaceDN w:val="0"/>
      <w:adjustRightInd w:val="0"/>
      <w:spacing w:after="0" w:line="240" w:lineRule="auto"/>
      <w:ind w:right="19772"/>
      <w:contextualSpacing/>
    </w:pPr>
    <w:rPr>
      <w:rFonts w:ascii="Courier New" w:hAnsi="Courier New" w:cs="Courier New"/>
      <w:sz w:val="20"/>
      <w:szCs w:val="20"/>
      <w:lang w:eastAsia="ru-RU"/>
    </w:rPr>
  </w:style>
  <w:style w:type="paragraph" w:customStyle="1" w:styleId="1f5">
    <w:name w:val="Основной текст1"/>
    <w:basedOn w:val="a"/>
    <w:uiPriority w:val="99"/>
    <w:qFormat/>
    <w:rsid w:val="00311B8A"/>
    <w:pPr>
      <w:spacing w:after="0" w:line="240" w:lineRule="auto"/>
      <w:contextualSpacing/>
      <w:jc w:val="center"/>
    </w:pPr>
    <w:rPr>
      <w:rFonts w:ascii="Times New Roman" w:hAnsi="Times New Roman"/>
      <w:b/>
      <w:sz w:val="28"/>
      <w:szCs w:val="20"/>
      <w:lang w:eastAsia="ru-RU"/>
    </w:rPr>
  </w:style>
  <w:style w:type="paragraph" w:customStyle="1" w:styleId="1f6">
    <w:name w:val="Заг 1 АННОТАЦИЯ"/>
    <w:basedOn w:val="a"/>
    <w:next w:val="a"/>
    <w:uiPriority w:val="99"/>
    <w:qFormat/>
    <w:rsid w:val="00311B8A"/>
    <w:pPr>
      <w:pageBreakBefore/>
      <w:spacing w:before="120" w:after="60" w:line="360" w:lineRule="auto"/>
      <w:contextualSpacing/>
      <w:jc w:val="center"/>
    </w:pPr>
    <w:rPr>
      <w:rFonts w:ascii="Arial" w:hAnsi="Arial" w:cs="Arial"/>
      <w:b/>
      <w:bCs/>
      <w:caps/>
      <w:kern w:val="28"/>
      <w:sz w:val="24"/>
      <w:szCs w:val="24"/>
      <w:lang w:eastAsia="ru-RU"/>
    </w:rPr>
  </w:style>
  <w:style w:type="character" w:customStyle="1" w:styleId="BodytextChar">
    <w:name w:val="Body text Char"/>
    <w:link w:val="35"/>
    <w:uiPriority w:val="99"/>
    <w:locked/>
    <w:rsid w:val="00311B8A"/>
    <w:rPr>
      <w:sz w:val="24"/>
    </w:rPr>
  </w:style>
  <w:style w:type="paragraph" w:customStyle="1" w:styleId="35">
    <w:name w:val="Основной текст3"/>
    <w:basedOn w:val="a"/>
    <w:link w:val="BodytextChar"/>
    <w:uiPriority w:val="99"/>
    <w:qFormat/>
    <w:rsid w:val="00311B8A"/>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311B8A"/>
    <w:pPr>
      <w:suppressAutoHyphens/>
      <w:spacing w:before="120" w:after="0" w:line="240" w:lineRule="auto"/>
      <w:contextualSpacing/>
      <w:jc w:val="center"/>
      <w:outlineLvl w:val="4"/>
    </w:pPr>
    <w:rPr>
      <w:rFonts w:ascii="Times New Roman" w:hAnsi="Times New Roman"/>
      <w:sz w:val="32"/>
      <w:szCs w:val="32"/>
      <w:lang w:eastAsia="ru-RU"/>
    </w:rPr>
  </w:style>
  <w:style w:type="paragraph" w:customStyle="1" w:styleId="affb">
    <w:name w:val="Мария"/>
    <w:basedOn w:val="a"/>
    <w:uiPriority w:val="99"/>
    <w:qFormat/>
    <w:rsid w:val="00311B8A"/>
    <w:pPr>
      <w:spacing w:before="240" w:after="120" w:line="240" w:lineRule="auto"/>
      <w:ind w:firstLine="709"/>
      <w:contextualSpacing/>
      <w:jc w:val="both"/>
    </w:pPr>
    <w:rPr>
      <w:rFonts w:ascii="Times New Roman" w:hAnsi="Times New Roman"/>
      <w:sz w:val="26"/>
      <w:szCs w:val="26"/>
      <w:lang w:eastAsia="ru-RU"/>
    </w:rPr>
  </w:style>
  <w:style w:type="paragraph" w:customStyle="1" w:styleId="affc">
    <w:name w:val="Таблицы (моноширинный)"/>
    <w:basedOn w:val="a"/>
    <w:next w:val="a"/>
    <w:uiPriority w:val="99"/>
    <w:qFormat/>
    <w:rsid w:val="00311B8A"/>
    <w:pPr>
      <w:autoSpaceDE w:val="0"/>
      <w:autoSpaceDN w:val="0"/>
      <w:adjustRightInd w:val="0"/>
      <w:spacing w:after="0" w:line="240" w:lineRule="auto"/>
      <w:contextualSpacing/>
    </w:pPr>
    <w:rPr>
      <w:rFonts w:ascii="Courier New" w:hAnsi="Courier New" w:cs="Courier New"/>
      <w:sz w:val="24"/>
      <w:szCs w:val="24"/>
      <w:lang w:eastAsia="ru-RU"/>
    </w:rPr>
  </w:style>
  <w:style w:type="character" w:customStyle="1" w:styleId="28">
    <w:name w:val="Подпись к таблице (2)_"/>
    <w:link w:val="213"/>
    <w:locked/>
    <w:rsid w:val="00311B8A"/>
    <w:rPr>
      <w:sz w:val="27"/>
      <w:shd w:val="clear" w:color="auto" w:fill="FFFFFF"/>
    </w:rPr>
  </w:style>
  <w:style w:type="paragraph" w:customStyle="1" w:styleId="213">
    <w:name w:val="Подпись к таблице (2)1"/>
    <w:basedOn w:val="a"/>
    <w:link w:val="28"/>
    <w:qFormat/>
    <w:rsid w:val="00311B8A"/>
    <w:pPr>
      <w:shd w:val="clear" w:color="auto" w:fill="FFFFFF"/>
      <w:spacing w:after="0" w:line="302" w:lineRule="exact"/>
      <w:contextualSpacing/>
      <w:jc w:val="both"/>
    </w:pPr>
    <w:rPr>
      <w:sz w:val="27"/>
      <w:szCs w:val="27"/>
    </w:rPr>
  </w:style>
  <w:style w:type="character" w:customStyle="1" w:styleId="71">
    <w:name w:val="Основной текст (7)_"/>
    <w:link w:val="72"/>
    <w:locked/>
    <w:rsid w:val="00311B8A"/>
    <w:rPr>
      <w:sz w:val="23"/>
      <w:shd w:val="clear" w:color="auto" w:fill="FFFFFF"/>
    </w:rPr>
  </w:style>
  <w:style w:type="paragraph" w:customStyle="1" w:styleId="72">
    <w:name w:val="Основной текст (7)"/>
    <w:basedOn w:val="a"/>
    <w:link w:val="71"/>
    <w:qFormat/>
    <w:rsid w:val="00311B8A"/>
    <w:pPr>
      <w:shd w:val="clear" w:color="auto" w:fill="FFFFFF"/>
      <w:spacing w:after="0" w:line="240" w:lineRule="atLeast"/>
      <w:contextualSpacing/>
      <w:jc w:val="right"/>
    </w:pPr>
    <w:rPr>
      <w:sz w:val="23"/>
      <w:szCs w:val="23"/>
    </w:rPr>
  </w:style>
  <w:style w:type="character" w:customStyle="1" w:styleId="81">
    <w:name w:val="Основной текст (8)_"/>
    <w:link w:val="82"/>
    <w:locked/>
    <w:rsid w:val="00311B8A"/>
    <w:rPr>
      <w:sz w:val="23"/>
      <w:shd w:val="clear" w:color="auto" w:fill="FFFFFF"/>
    </w:rPr>
  </w:style>
  <w:style w:type="paragraph" w:customStyle="1" w:styleId="82">
    <w:name w:val="Основной текст (8)"/>
    <w:basedOn w:val="a"/>
    <w:link w:val="81"/>
    <w:qFormat/>
    <w:rsid w:val="00311B8A"/>
    <w:pPr>
      <w:shd w:val="clear" w:color="auto" w:fill="FFFFFF"/>
      <w:spacing w:after="0" w:line="274" w:lineRule="exact"/>
      <w:contextualSpacing/>
      <w:jc w:val="both"/>
    </w:pPr>
    <w:rPr>
      <w:sz w:val="23"/>
      <w:szCs w:val="23"/>
    </w:rPr>
  </w:style>
  <w:style w:type="character" w:customStyle="1" w:styleId="100">
    <w:name w:val="Основной текст (10)_"/>
    <w:link w:val="101"/>
    <w:locked/>
    <w:rsid w:val="00311B8A"/>
    <w:rPr>
      <w:spacing w:val="-10"/>
      <w:sz w:val="8"/>
      <w:shd w:val="clear" w:color="auto" w:fill="FFFFFF"/>
    </w:rPr>
  </w:style>
  <w:style w:type="paragraph" w:customStyle="1" w:styleId="101">
    <w:name w:val="Основной текст (10)"/>
    <w:basedOn w:val="a"/>
    <w:link w:val="100"/>
    <w:qFormat/>
    <w:rsid w:val="00311B8A"/>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311B8A"/>
    <w:pPr>
      <w:spacing w:after="0" w:line="240" w:lineRule="auto"/>
      <w:ind w:firstLine="150"/>
      <w:contextualSpacing/>
      <w:jc w:val="both"/>
    </w:pPr>
    <w:rPr>
      <w:rFonts w:ascii="Arial" w:hAnsi="Arial" w:cs="Arial"/>
      <w:b/>
      <w:bCs/>
      <w:color w:val="000000"/>
      <w:sz w:val="18"/>
      <w:szCs w:val="18"/>
      <w:lang w:eastAsia="ru-RU"/>
    </w:rPr>
  </w:style>
  <w:style w:type="paragraph" w:customStyle="1" w:styleId="zagc-1">
    <w:name w:val="zagc-1"/>
    <w:basedOn w:val="a"/>
    <w:uiPriority w:val="99"/>
    <w:qFormat/>
    <w:rsid w:val="00311B8A"/>
    <w:pPr>
      <w:spacing w:before="135" w:after="75" w:line="240" w:lineRule="auto"/>
      <w:ind w:firstLine="150"/>
      <w:contextualSpacing/>
      <w:jc w:val="center"/>
    </w:pPr>
    <w:rPr>
      <w:rFonts w:ascii="Arial" w:hAnsi="Arial" w:cs="Arial"/>
      <w:b/>
      <w:bCs/>
      <w:caps/>
      <w:color w:val="29211E"/>
      <w:sz w:val="20"/>
      <w:szCs w:val="20"/>
      <w:lang w:eastAsia="ru-RU"/>
    </w:rPr>
  </w:style>
  <w:style w:type="character" w:customStyle="1" w:styleId="620">
    <w:name w:val="Заголовок №6 (2)_"/>
    <w:link w:val="621"/>
    <w:locked/>
    <w:rsid w:val="00311B8A"/>
    <w:rPr>
      <w:rFonts w:ascii="Times New Roman" w:hAnsi="Times New Roman"/>
      <w:b/>
      <w:sz w:val="28"/>
      <w:shd w:val="clear" w:color="auto" w:fill="FFFFFF"/>
    </w:rPr>
  </w:style>
  <w:style w:type="paragraph" w:customStyle="1" w:styleId="621">
    <w:name w:val="Заголовок №6 (2)"/>
    <w:basedOn w:val="a"/>
    <w:link w:val="620"/>
    <w:qFormat/>
    <w:rsid w:val="00311B8A"/>
    <w:pPr>
      <w:widowControl w:val="0"/>
      <w:shd w:val="clear" w:color="auto" w:fill="FFFFFF"/>
      <w:spacing w:before="720" w:after="0" w:line="322" w:lineRule="exact"/>
      <w:contextualSpacing/>
      <w:jc w:val="center"/>
      <w:outlineLvl w:val="5"/>
    </w:pPr>
    <w:rPr>
      <w:rFonts w:ascii="Times New Roman" w:hAnsi="Times New Roman"/>
      <w:b/>
      <w:bCs/>
      <w:sz w:val="28"/>
      <w:szCs w:val="28"/>
    </w:rPr>
  </w:style>
  <w:style w:type="paragraph" w:customStyle="1" w:styleId="TableParagraph">
    <w:name w:val="Table Paragraph"/>
    <w:basedOn w:val="a"/>
    <w:uiPriority w:val="1"/>
    <w:qFormat/>
    <w:rsid w:val="00311B8A"/>
    <w:pPr>
      <w:widowControl w:val="0"/>
      <w:autoSpaceDE w:val="0"/>
      <w:autoSpaceDN w:val="0"/>
      <w:spacing w:after="0" w:line="240" w:lineRule="auto"/>
      <w:contextualSpacing/>
    </w:pPr>
    <w:rPr>
      <w:rFonts w:ascii="Times New Roman" w:hAnsi="Times New Roman"/>
      <w:lang w:eastAsia="ru-RU"/>
    </w:rPr>
  </w:style>
  <w:style w:type="paragraph" w:customStyle="1" w:styleId="BlockQuotation">
    <w:name w:val="Block Quotation"/>
    <w:basedOn w:val="a"/>
    <w:uiPriority w:val="99"/>
    <w:qFormat/>
    <w:rsid w:val="00311B8A"/>
    <w:pPr>
      <w:widowControl w:val="0"/>
      <w:overflowPunct w:val="0"/>
      <w:autoSpaceDE w:val="0"/>
      <w:autoSpaceDN w:val="0"/>
      <w:adjustRightInd w:val="0"/>
      <w:spacing w:after="0" w:line="240" w:lineRule="auto"/>
      <w:ind w:left="567" w:right="-2" w:firstLine="851"/>
      <w:contextualSpacing/>
      <w:jc w:val="both"/>
    </w:pPr>
    <w:rPr>
      <w:rFonts w:ascii="Times New Roman" w:hAnsi="Times New Roman"/>
      <w:sz w:val="28"/>
      <w:szCs w:val="28"/>
      <w:lang w:eastAsia="ru-RU"/>
    </w:rPr>
  </w:style>
  <w:style w:type="paragraph" w:customStyle="1" w:styleId="29">
    <w:name w:val="Верхний колонтитул2"/>
    <w:basedOn w:val="a"/>
    <w:uiPriority w:val="99"/>
    <w:qFormat/>
    <w:rsid w:val="00311B8A"/>
    <w:pPr>
      <w:autoSpaceDN w:val="0"/>
      <w:spacing w:after="0" w:line="240" w:lineRule="auto"/>
      <w:contextualSpacing/>
    </w:pPr>
    <w:rPr>
      <w:rFonts w:ascii="Tahoma" w:hAnsi="Tahoma" w:cs="Tahoma"/>
      <w:color w:val="000000"/>
      <w:sz w:val="18"/>
      <w:szCs w:val="18"/>
      <w:lang w:eastAsia="ru-RU"/>
    </w:rPr>
  </w:style>
  <w:style w:type="paragraph" w:customStyle="1" w:styleId="Pro-List1">
    <w:name w:val="Pro-List #1"/>
    <w:basedOn w:val="a"/>
    <w:uiPriority w:val="99"/>
    <w:qFormat/>
    <w:rsid w:val="00311B8A"/>
    <w:pPr>
      <w:tabs>
        <w:tab w:val="left" w:pos="1134"/>
      </w:tabs>
      <w:spacing w:before="180" w:after="0" w:line="288" w:lineRule="auto"/>
      <w:ind w:left="1134" w:hanging="425"/>
      <w:contextualSpacing/>
      <w:jc w:val="both"/>
    </w:pPr>
    <w:rPr>
      <w:rFonts w:ascii="Georgia" w:hAnsi="Georgia"/>
      <w:sz w:val="20"/>
      <w:szCs w:val="24"/>
      <w:lang w:eastAsia="ru-RU"/>
    </w:rPr>
  </w:style>
  <w:style w:type="paragraph" w:customStyle="1" w:styleId="Pro-Gramma">
    <w:name w:val="Pro-Gramma"/>
    <w:basedOn w:val="a"/>
    <w:uiPriority w:val="99"/>
    <w:qFormat/>
    <w:rsid w:val="00311B8A"/>
    <w:pPr>
      <w:spacing w:before="120" w:after="0" w:line="288" w:lineRule="auto"/>
      <w:ind w:left="1134"/>
      <w:contextualSpacing/>
      <w:jc w:val="both"/>
    </w:pPr>
    <w:rPr>
      <w:rFonts w:ascii="Georgia" w:hAnsi="Georgia"/>
      <w:sz w:val="20"/>
      <w:szCs w:val="24"/>
      <w:lang w:eastAsia="ru-RU"/>
    </w:rPr>
  </w:style>
  <w:style w:type="paragraph" w:customStyle="1" w:styleId="headertext">
    <w:name w:val="header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Standard">
    <w:name w:val="Standard"/>
    <w:uiPriority w:val="99"/>
    <w:qFormat/>
    <w:rsid w:val="00311B8A"/>
    <w:pPr>
      <w:suppressAutoHyphens/>
      <w:autoSpaceDN w:val="0"/>
      <w:spacing w:after="0" w:line="240" w:lineRule="auto"/>
      <w:contextualSpacing/>
    </w:pPr>
    <w:rPr>
      <w:rFonts w:ascii="Calibri" w:hAnsi="Calibri" w:cs="Tahoma"/>
      <w:kern w:val="3"/>
      <w:lang w:val="en-US"/>
    </w:rPr>
  </w:style>
  <w:style w:type="paragraph" w:customStyle="1" w:styleId="2a">
    <w:name w:val="Обычный (веб)2"/>
    <w:basedOn w:val="a"/>
    <w:uiPriority w:val="99"/>
    <w:qFormat/>
    <w:rsid w:val="00311B8A"/>
    <w:pPr>
      <w:suppressAutoHyphens/>
      <w:overflowPunct w:val="0"/>
      <w:autoSpaceDE w:val="0"/>
      <w:autoSpaceDN w:val="0"/>
      <w:adjustRightInd w:val="0"/>
      <w:spacing w:before="28" w:after="28" w:line="100" w:lineRule="atLeast"/>
      <w:contextualSpacing/>
    </w:pPr>
    <w:rPr>
      <w:rFonts w:ascii="Times New Roman" w:hAnsi="Times New Roman"/>
      <w:kern w:val="2"/>
      <w:sz w:val="24"/>
      <w:szCs w:val="20"/>
      <w:lang w:eastAsia="ru-RU"/>
    </w:rPr>
  </w:style>
  <w:style w:type="paragraph" w:customStyle="1" w:styleId="2b">
    <w:name w:val="Без интервала2"/>
    <w:uiPriority w:val="99"/>
    <w:qFormat/>
    <w:rsid w:val="00311B8A"/>
    <w:pPr>
      <w:suppressAutoHyphens/>
      <w:overflowPunct w:val="0"/>
      <w:autoSpaceDE w:val="0"/>
      <w:autoSpaceDN w:val="0"/>
      <w:adjustRightInd w:val="0"/>
      <w:spacing w:after="0" w:line="240" w:lineRule="auto"/>
      <w:contextualSpacing/>
    </w:pPr>
    <w:rPr>
      <w:rFonts w:ascii="Calibri" w:hAnsi="Calibri" w:cs="Times New Roman"/>
      <w:kern w:val="2"/>
      <w:szCs w:val="20"/>
      <w:lang w:eastAsia="ru-RU"/>
    </w:rPr>
  </w:style>
  <w:style w:type="paragraph" w:customStyle="1" w:styleId="220">
    <w:name w:val="Основной текст 22"/>
    <w:basedOn w:val="a"/>
    <w:uiPriority w:val="99"/>
    <w:qFormat/>
    <w:rsid w:val="00311B8A"/>
    <w:pPr>
      <w:spacing w:after="0" w:line="240" w:lineRule="auto"/>
      <w:ind w:firstLine="720"/>
      <w:contextualSpacing/>
      <w:jc w:val="both"/>
    </w:pPr>
    <w:rPr>
      <w:rFonts w:ascii="Times New Roman" w:hAnsi="Times New Roman"/>
      <w:sz w:val="24"/>
      <w:szCs w:val="20"/>
      <w:lang w:eastAsia="ru-RU"/>
    </w:rPr>
  </w:style>
  <w:style w:type="paragraph" w:customStyle="1" w:styleId="formattext">
    <w:name w:val="format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unformattext">
    <w:name w:val="unformat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5">
    <w:name w:val="p5"/>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6">
    <w:name w:val="p6"/>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13">
    <w:name w:val="p13"/>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aj">
    <w:name w:val="_aj"/>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14">
    <w:name w:val="Основной текст 21"/>
    <w:basedOn w:val="a"/>
    <w:uiPriority w:val="99"/>
    <w:qFormat/>
    <w:rsid w:val="00311B8A"/>
    <w:pPr>
      <w:spacing w:after="0" w:line="360" w:lineRule="auto"/>
      <w:ind w:firstLine="709"/>
      <w:contextualSpacing/>
      <w:jc w:val="both"/>
    </w:pPr>
    <w:rPr>
      <w:rFonts w:ascii="Times New Roman" w:hAnsi="Times New Roman"/>
      <w:sz w:val="28"/>
      <w:szCs w:val="20"/>
      <w:lang w:val="en-US" w:eastAsia="ru-RU"/>
    </w:rPr>
  </w:style>
  <w:style w:type="paragraph" w:customStyle="1" w:styleId="s3">
    <w:name w:val="s_3"/>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sourcetag">
    <w:name w:val="source__tag"/>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character" w:customStyle="1" w:styleId="36">
    <w:name w:val="Основной текст (3)_"/>
    <w:link w:val="37"/>
    <w:uiPriority w:val="99"/>
    <w:locked/>
    <w:rsid w:val="00311B8A"/>
    <w:rPr>
      <w:rFonts w:ascii="Times New Roman" w:hAnsi="Times New Roman"/>
      <w:sz w:val="23"/>
      <w:shd w:val="clear" w:color="auto" w:fill="FFFFFF"/>
    </w:rPr>
  </w:style>
  <w:style w:type="paragraph" w:customStyle="1" w:styleId="37">
    <w:name w:val="Основной текст (3)"/>
    <w:basedOn w:val="a"/>
    <w:link w:val="36"/>
    <w:uiPriority w:val="99"/>
    <w:qFormat/>
    <w:rsid w:val="00311B8A"/>
    <w:pPr>
      <w:shd w:val="clear" w:color="auto" w:fill="FFFFFF"/>
      <w:spacing w:before="120" w:after="240" w:line="274" w:lineRule="exact"/>
      <w:contextualSpacing/>
      <w:jc w:val="both"/>
    </w:pPr>
    <w:rPr>
      <w:rFonts w:ascii="Times New Roman" w:hAnsi="Times New Roman"/>
      <w:sz w:val="23"/>
      <w:szCs w:val="23"/>
    </w:rPr>
  </w:style>
  <w:style w:type="character" w:customStyle="1" w:styleId="affd">
    <w:name w:val="Подпись к таблице_"/>
    <w:link w:val="affe"/>
    <w:locked/>
    <w:rsid w:val="00311B8A"/>
    <w:rPr>
      <w:rFonts w:ascii="Times New Roman" w:hAnsi="Times New Roman"/>
      <w:b/>
      <w:sz w:val="18"/>
      <w:shd w:val="clear" w:color="auto" w:fill="FFFFFF"/>
    </w:rPr>
  </w:style>
  <w:style w:type="paragraph" w:customStyle="1" w:styleId="affe">
    <w:name w:val="Подпись к таблице"/>
    <w:basedOn w:val="a"/>
    <w:link w:val="affd"/>
    <w:qFormat/>
    <w:rsid w:val="00311B8A"/>
    <w:pPr>
      <w:widowControl w:val="0"/>
      <w:shd w:val="clear" w:color="auto" w:fill="FFFFFF"/>
      <w:spacing w:after="0" w:line="206" w:lineRule="exact"/>
      <w:ind w:firstLine="740"/>
      <w:contextualSpacing/>
      <w:jc w:val="both"/>
    </w:pPr>
    <w:rPr>
      <w:rFonts w:ascii="Times New Roman" w:hAnsi="Times New Roman"/>
      <w:b/>
      <w:bCs/>
      <w:sz w:val="18"/>
      <w:szCs w:val="18"/>
    </w:rPr>
  </w:style>
  <w:style w:type="paragraph" w:customStyle="1" w:styleId="1f7">
    <w:name w:val="Абзац списка1"/>
    <w:basedOn w:val="a"/>
    <w:uiPriority w:val="99"/>
    <w:qFormat/>
    <w:rsid w:val="00311B8A"/>
    <w:pPr>
      <w:ind w:left="720"/>
      <w:contextualSpacing/>
    </w:pPr>
    <w:rPr>
      <w:rFonts w:ascii="Calibri" w:hAnsi="Calibri" w:cs="Calibri"/>
    </w:rPr>
  </w:style>
  <w:style w:type="paragraph" w:customStyle="1" w:styleId="afff">
    <w:name w:val="реквизитПодпись"/>
    <w:basedOn w:val="a"/>
    <w:uiPriority w:val="99"/>
    <w:qFormat/>
    <w:rsid w:val="00311B8A"/>
    <w:pPr>
      <w:tabs>
        <w:tab w:val="left" w:pos="6804"/>
      </w:tabs>
      <w:suppressAutoHyphens/>
      <w:spacing w:before="360" w:after="0" w:line="240" w:lineRule="auto"/>
      <w:contextualSpacing/>
    </w:pPr>
    <w:rPr>
      <w:rFonts w:ascii="Times New Roman" w:hAnsi="Times New Roman"/>
      <w:sz w:val="24"/>
      <w:szCs w:val="24"/>
      <w:lang w:eastAsia="ar-SA"/>
    </w:rPr>
  </w:style>
  <w:style w:type="paragraph" w:customStyle="1" w:styleId="Bodytext21">
    <w:name w:val="Body text (2)1"/>
    <w:basedOn w:val="a"/>
    <w:uiPriority w:val="99"/>
    <w:qFormat/>
    <w:rsid w:val="00311B8A"/>
    <w:pPr>
      <w:widowControl w:val="0"/>
      <w:shd w:val="clear" w:color="auto" w:fill="FFFFFF"/>
      <w:spacing w:after="0" w:line="298" w:lineRule="exact"/>
      <w:ind w:hanging="760"/>
      <w:contextualSpacing/>
      <w:jc w:val="center"/>
    </w:pPr>
    <w:rPr>
      <w:rFonts w:ascii="Times New Roman" w:hAnsi="Times New Roman"/>
      <w:color w:val="000000"/>
      <w:sz w:val="26"/>
      <w:szCs w:val="26"/>
      <w:lang w:eastAsia="ru-RU"/>
    </w:rPr>
  </w:style>
  <w:style w:type="paragraph" w:customStyle="1" w:styleId="afff0">
    <w:name w:val="Базовый"/>
    <w:uiPriority w:val="99"/>
    <w:qFormat/>
    <w:rsid w:val="00311B8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11B8A"/>
    <w:pPr>
      <w:widowControl w:val="0"/>
      <w:shd w:val="clear" w:color="auto" w:fill="FFFFFF"/>
      <w:spacing w:after="300" w:line="298" w:lineRule="exact"/>
      <w:contextualSpacing/>
      <w:jc w:val="center"/>
    </w:pPr>
    <w:rPr>
      <w:rFonts w:ascii="Times New Roman" w:hAnsi="Times New Roman"/>
      <w:b/>
      <w:bCs/>
      <w:color w:val="000000"/>
      <w:sz w:val="26"/>
      <w:szCs w:val="26"/>
      <w:lang w:eastAsia="ru-RU"/>
    </w:rPr>
  </w:style>
  <w:style w:type="paragraph" w:customStyle="1" w:styleId="Style20">
    <w:name w:val="Style2"/>
    <w:basedOn w:val="a"/>
    <w:uiPriority w:val="99"/>
    <w:qFormat/>
    <w:rsid w:val="00311B8A"/>
    <w:pPr>
      <w:widowControl w:val="0"/>
      <w:autoSpaceDE w:val="0"/>
      <w:autoSpaceDN w:val="0"/>
      <w:adjustRightInd w:val="0"/>
      <w:spacing w:after="0" w:line="310" w:lineRule="exact"/>
      <w:contextualSpacing/>
      <w:jc w:val="both"/>
    </w:pPr>
    <w:rPr>
      <w:rFonts w:ascii="Times New Roman" w:hAnsi="Times New Roman"/>
      <w:sz w:val="24"/>
      <w:szCs w:val="24"/>
      <w:lang w:eastAsia="ru-RU"/>
    </w:rPr>
  </w:style>
  <w:style w:type="paragraph" w:customStyle="1" w:styleId="consplusnonformatmailrucssattributepostfix">
    <w:name w:val="consplusnonformat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consplusnormalmailrucssattributepostfix">
    <w:name w:val="consplusnormal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msonormalmailrucssattributepostfix">
    <w:name w:val="msonormal_mailru_css_attribute_postfix"/>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afff1">
    <w:name w:val="Содержимое таблицы"/>
    <w:basedOn w:val="a"/>
    <w:uiPriority w:val="99"/>
    <w:qFormat/>
    <w:rsid w:val="00311B8A"/>
    <w:pPr>
      <w:suppressLineNumbers/>
      <w:spacing w:after="0" w:line="240" w:lineRule="auto"/>
      <w:contextualSpacing/>
    </w:pPr>
    <w:rPr>
      <w:rFonts w:ascii="Times New Roman" w:hAnsi="Times New Roman"/>
      <w:sz w:val="20"/>
      <w:szCs w:val="20"/>
      <w:lang w:eastAsia="zh-CN"/>
    </w:rPr>
  </w:style>
  <w:style w:type="paragraph" w:customStyle="1" w:styleId="unformattexttopleveltext">
    <w:name w:val="unformattext topleveltex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2c">
    <w:name w:val="Абзац списка2"/>
    <w:basedOn w:val="a"/>
    <w:uiPriority w:val="99"/>
    <w:qFormat/>
    <w:rsid w:val="00311B8A"/>
    <w:pPr>
      <w:ind w:left="720"/>
      <w:contextualSpacing/>
    </w:pPr>
    <w:rPr>
      <w:rFonts w:ascii="Calibri" w:hAnsi="Calibri"/>
      <w:lang w:eastAsia="ru-RU"/>
    </w:rPr>
  </w:style>
  <w:style w:type="paragraph" w:customStyle="1" w:styleId="38">
    <w:name w:val="Абзац списка3"/>
    <w:basedOn w:val="a"/>
    <w:uiPriority w:val="99"/>
    <w:qFormat/>
    <w:rsid w:val="00311B8A"/>
    <w:pPr>
      <w:suppressAutoHyphens/>
      <w:ind w:left="720"/>
      <w:contextualSpacing/>
    </w:pPr>
    <w:rPr>
      <w:rFonts w:ascii="Calibri" w:hAnsi="Calibri" w:cs="Calibri"/>
      <w:lang w:eastAsia="ar-SA"/>
    </w:rPr>
  </w:style>
  <w:style w:type="paragraph" w:customStyle="1" w:styleId="afff2">
    <w:name w:val="регистрационные поля"/>
    <w:basedOn w:val="a"/>
    <w:uiPriority w:val="99"/>
    <w:qFormat/>
    <w:rsid w:val="00311B8A"/>
    <w:pPr>
      <w:suppressAutoHyphens/>
      <w:spacing w:after="0" w:line="240" w:lineRule="exact"/>
      <w:contextualSpacing/>
      <w:jc w:val="center"/>
    </w:pPr>
    <w:rPr>
      <w:rFonts w:ascii="Times New Roman" w:hAnsi="Times New Roman"/>
      <w:sz w:val="28"/>
      <w:szCs w:val="28"/>
      <w:lang w:val="en-US" w:eastAsia="ar-SA"/>
    </w:rPr>
  </w:style>
  <w:style w:type="character" w:customStyle="1" w:styleId="91">
    <w:name w:val="Основной текст (9)_"/>
    <w:basedOn w:val="a0"/>
    <w:link w:val="92"/>
    <w:locked/>
    <w:rsid w:val="00311B8A"/>
    <w:rPr>
      <w:rFonts w:ascii="Times New Roman" w:hAnsi="Times New Roman" w:cs="Times New Roman"/>
      <w:sz w:val="19"/>
      <w:szCs w:val="19"/>
      <w:shd w:val="clear" w:color="auto" w:fill="FFFFFF"/>
    </w:rPr>
  </w:style>
  <w:style w:type="paragraph" w:customStyle="1" w:styleId="92">
    <w:name w:val="Основной текст (9)"/>
    <w:basedOn w:val="a"/>
    <w:link w:val="91"/>
    <w:qFormat/>
    <w:rsid w:val="00311B8A"/>
    <w:pPr>
      <w:shd w:val="clear" w:color="auto" w:fill="FFFFFF"/>
      <w:spacing w:before="60" w:after="720" w:line="240" w:lineRule="atLeast"/>
      <w:contextualSpacing/>
    </w:pPr>
    <w:rPr>
      <w:rFonts w:ascii="Times New Roman" w:hAnsi="Times New Roman"/>
      <w:sz w:val="19"/>
      <w:szCs w:val="19"/>
    </w:rPr>
  </w:style>
  <w:style w:type="paragraph" w:customStyle="1" w:styleId="consplustitle0">
    <w:name w:val="consplustitle"/>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p14">
    <w:name w:val="p14"/>
    <w:basedOn w:val="a"/>
    <w:uiPriority w:val="99"/>
    <w:qFormat/>
    <w:rsid w:val="00311B8A"/>
    <w:pPr>
      <w:suppressAutoHyphens/>
      <w:spacing w:before="280" w:after="280" w:line="240" w:lineRule="auto"/>
      <w:contextualSpacing/>
    </w:pPr>
    <w:rPr>
      <w:rFonts w:ascii="Times New Roman" w:hAnsi="Times New Roman"/>
      <w:sz w:val="24"/>
      <w:szCs w:val="24"/>
      <w:lang w:eastAsia="zh-CN"/>
    </w:rPr>
  </w:style>
  <w:style w:type="paragraph" w:customStyle="1" w:styleId="afff3">
    <w:name w:val="Обычный текст"/>
    <w:basedOn w:val="a"/>
    <w:uiPriority w:val="99"/>
    <w:qFormat/>
    <w:rsid w:val="00311B8A"/>
    <w:pPr>
      <w:widowControl w:val="0"/>
      <w:snapToGrid w:val="0"/>
      <w:spacing w:after="0" w:line="360" w:lineRule="auto"/>
      <w:contextualSpacing/>
      <w:jc w:val="both"/>
    </w:pPr>
    <w:rPr>
      <w:rFonts w:ascii="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11B8A"/>
    <w:pPr>
      <w:spacing w:after="0" w:line="240" w:lineRule="auto"/>
      <w:contextualSpacing/>
    </w:pPr>
    <w:rPr>
      <w:rFonts w:ascii="Verdana" w:hAnsi="Verdana" w:cs="Verdana"/>
      <w:sz w:val="20"/>
      <w:szCs w:val="20"/>
      <w:lang w:val="en-US"/>
    </w:rPr>
  </w:style>
  <w:style w:type="paragraph" w:customStyle="1" w:styleId="consplusnonformat1">
    <w:name w:val="consplusnonformat"/>
    <w:basedOn w:val="a"/>
    <w:uiPriority w:val="99"/>
    <w:qFormat/>
    <w:rsid w:val="00311B8A"/>
    <w:pPr>
      <w:spacing w:before="100" w:beforeAutospacing="1" w:after="100" w:afterAutospacing="1" w:line="240" w:lineRule="auto"/>
      <w:contextualSpacing/>
    </w:pPr>
    <w:rPr>
      <w:rFonts w:ascii="Times New Roman" w:hAnsi="Times New Roman"/>
      <w:sz w:val="24"/>
      <w:szCs w:val="24"/>
      <w:lang w:eastAsia="ru-RU"/>
    </w:rPr>
  </w:style>
  <w:style w:type="paragraph" w:customStyle="1" w:styleId="1-21">
    <w:name w:val="Средняя сетка 1 - Акцент 21"/>
    <w:basedOn w:val="a"/>
    <w:uiPriority w:val="34"/>
    <w:qFormat/>
    <w:rsid w:val="00311B8A"/>
    <w:pPr>
      <w:ind w:left="720"/>
      <w:contextualSpacing/>
    </w:pPr>
    <w:rPr>
      <w:rFonts w:ascii="Calibri" w:hAnsi="Calibri"/>
    </w:rPr>
  </w:style>
  <w:style w:type="paragraph" w:customStyle="1" w:styleId="-11">
    <w:name w:val="Цветная заливка - Акцент 11"/>
    <w:uiPriority w:val="71"/>
    <w:qFormat/>
    <w:rsid w:val="00311B8A"/>
    <w:pPr>
      <w:spacing w:after="0" w:line="240" w:lineRule="auto"/>
      <w:contextualSpacing/>
    </w:pPr>
    <w:rPr>
      <w:rFonts w:ascii="Times New Roman" w:hAnsi="Times New Roman" w:cs="Times New Roman"/>
      <w:sz w:val="24"/>
      <w:szCs w:val="24"/>
      <w:lang w:eastAsia="ru-RU"/>
    </w:rPr>
  </w:style>
  <w:style w:type="paragraph" w:customStyle="1" w:styleId="afff4">
    <w:name w:val="÷¬__ ÷¬__ ÷¬__ ÷¬__"/>
    <w:basedOn w:val="a"/>
    <w:uiPriority w:val="99"/>
    <w:qFormat/>
    <w:rsid w:val="00311B8A"/>
    <w:pPr>
      <w:spacing w:before="100" w:beforeAutospacing="1" w:after="100" w:afterAutospacing="1" w:line="240" w:lineRule="auto"/>
      <w:contextualSpacing/>
    </w:pPr>
    <w:rPr>
      <w:rFonts w:ascii="Tahoma" w:hAnsi="Tahoma"/>
      <w:sz w:val="20"/>
      <w:szCs w:val="20"/>
      <w:lang w:val="en-US"/>
    </w:rPr>
  </w:style>
  <w:style w:type="paragraph" w:customStyle="1" w:styleId="P16">
    <w:name w:val="P16"/>
    <w:basedOn w:val="a"/>
    <w:uiPriority w:val="99"/>
    <w:qFormat/>
    <w:rsid w:val="00311B8A"/>
    <w:pPr>
      <w:widowControl w:val="0"/>
      <w:adjustRightInd w:val="0"/>
      <w:spacing w:after="0" w:line="240" w:lineRule="auto"/>
      <w:contextualSpacing/>
      <w:jc w:val="center"/>
    </w:pPr>
    <w:rPr>
      <w:rFonts w:ascii="Times New Roman" w:hAnsi="Times New Roman"/>
      <w:b/>
      <w:sz w:val="24"/>
      <w:szCs w:val="20"/>
      <w:lang w:eastAsia="ru-RU"/>
    </w:rPr>
  </w:style>
  <w:style w:type="paragraph" w:customStyle="1" w:styleId="P59">
    <w:name w:val="P59"/>
    <w:basedOn w:val="a"/>
    <w:uiPriority w:val="99"/>
    <w:qFormat/>
    <w:rsid w:val="00311B8A"/>
    <w:pPr>
      <w:widowControl w:val="0"/>
      <w:tabs>
        <w:tab w:val="left" w:pos="-3420"/>
      </w:tabs>
      <w:adjustRightInd w:val="0"/>
      <w:spacing w:after="0" w:line="240" w:lineRule="auto"/>
      <w:contextualSpacing/>
      <w:jc w:val="center"/>
    </w:pPr>
    <w:rPr>
      <w:rFonts w:ascii="Times New Roman" w:hAnsi="Times New Roman"/>
      <w:sz w:val="24"/>
      <w:szCs w:val="20"/>
      <w:lang w:eastAsia="ru-RU"/>
    </w:rPr>
  </w:style>
  <w:style w:type="paragraph" w:customStyle="1" w:styleId="P61">
    <w:name w:val="P61"/>
    <w:basedOn w:val="a"/>
    <w:uiPriority w:val="99"/>
    <w:qFormat/>
    <w:rsid w:val="00311B8A"/>
    <w:pPr>
      <w:widowControl w:val="0"/>
      <w:tabs>
        <w:tab w:val="left" w:pos="-3420"/>
      </w:tabs>
      <w:adjustRightInd w:val="0"/>
      <w:spacing w:after="0" w:line="240" w:lineRule="auto"/>
      <w:contextualSpacing/>
      <w:jc w:val="center"/>
    </w:pPr>
    <w:rPr>
      <w:rFonts w:ascii="Times New Roman" w:hAnsi="Times New Roman"/>
      <w:sz w:val="28"/>
      <w:szCs w:val="20"/>
      <w:lang w:eastAsia="ru-RU"/>
    </w:rPr>
  </w:style>
  <w:style w:type="paragraph" w:customStyle="1" w:styleId="P103">
    <w:name w:val="P103"/>
    <w:basedOn w:val="a"/>
    <w:uiPriority w:val="99"/>
    <w:qFormat/>
    <w:rsid w:val="00311B8A"/>
    <w:pPr>
      <w:widowControl w:val="0"/>
      <w:tabs>
        <w:tab w:val="left" w:pos="6054"/>
      </w:tabs>
      <w:autoSpaceDE w:val="0"/>
      <w:autoSpaceDN w:val="0"/>
      <w:adjustRightInd w:val="0"/>
      <w:spacing w:after="0" w:line="240" w:lineRule="auto"/>
      <w:ind w:left="5760"/>
      <w:contextualSpacing/>
    </w:pPr>
    <w:rPr>
      <w:rFonts w:ascii="Times New Roman" w:hAnsi="Times New Roman"/>
      <w:sz w:val="24"/>
      <w:szCs w:val="20"/>
      <w:lang w:eastAsia="ru-RU"/>
    </w:rPr>
  </w:style>
  <w:style w:type="paragraph" w:customStyle="1" w:styleId="afff5">
    <w:name w:val="МУ Обычный стиль"/>
    <w:basedOn w:val="a"/>
    <w:autoRedefine/>
    <w:uiPriority w:val="99"/>
    <w:qFormat/>
    <w:rsid w:val="00311B8A"/>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hAnsi="Times New Roman"/>
      <w:sz w:val="28"/>
      <w:szCs w:val="28"/>
      <w:lang w:eastAsia="ru-RU"/>
    </w:rPr>
  </w:style>
  <w:style w:type="paragraph" w:customStyle="1" w:styleId="83">
    <w:name w:val="Стиль8"/>
    <w:basedOn w:val="a"/>
    <w:uiPriority w:val="99"/>
    <w:qFormat/>
    <w:rsid w:val="00311B8A"/>
    <w:pPr>
      <w:spacing w:after="0" w:line="240" w:lineRule="auto"/>
      <w:contextualSpacing/>
    </w:pPr>
    <w:rPr>
      <w:rFonts w:ascii="Times New Roman" w:hAnsi="Times New Roman"/>
      <w:noProof/>
      <w:sz w:val="28"/>
      <w:szCs w:val="28"/>
      <w:lang w:eastAsia="ru-RU"/>
    </w:rPr>
  </w:style>
  <w:style w:type="paragraph" w:customStyle="1" w:styleId="10">
    <w:name w:val="Абзац Уровень 1"/>
    <w:basedOn w:val="afff3"/>
    <w:uiPriority w:val="99"/>
    <w:qFormat/>
    <w:rsid w:val="00311B8A"/>
    <w:pPr>
      <w:widowControl/>
      <w:numPr>
        <w:numId w:val="3"/>
      </w:numPr>
      <w:snapToGrid/>
    </w:pPr>
  </w:style>
  <w:style w:type="paragraph" w:customStyle="1" w:styleId="215">
    <w:name w:val="Основной текст с отступом 21"/>
    <w:basedOn w:val="a"/>
    <w:uiPriority w:val="99"/>
    <w:qFormat/>
    <w:rsid w:val="00311B8A"/>
    <w:pPr>
      <w:spacing w:after="0" w:line="240" w:lineRule="auto"/>
      <w:ind w:firstLine="426"/>
      <w:contextualSpacing/>
      <w:jc w:val="both"/>
    </w:pPr>
    <w:rPr>
      <w:rFonts w:ascii="Times New Roman" w:hAnsi="Times New Roman"/>
      <w:sz w:val="28"/>
      <w:szCs w:val="20"/>
      <w:lang w:eastAsia="ar-SA"/>
    </w:rPr>
  </w:style>
  <w:style w:type="character" w:customStyle="1" w:styleId="Bodytext2">
    <w:name w:val="Body text (2)_"/>
    <w:link w:val="Bodytext20"/>
    <w:locked/>
    <w:rsid w:val="00311B8A"/>
    <w:rPr>
      <w:rFonts w:ascii="Times New Roman" w:hAnsi="Times New Roman"/>
      <w:sz w:val="28"/>
      <w:shd w:val="clear" w:color="auto" w:fill="FFFFFF"/>
    </w:rPr>
  </w:style>
  <w:style w:type="paragraph" w:customStyle="1" w:styleId="Bodytext20">
    <w:name w:val="Body text (2)"/>
    <w:basedOn w:val="a"/>
    <w:link w:val="Bodytext2"/>
    <w:qFormat/>
    <w:rsid w:val="00311B8A"/>
    <w:pPr>
      <w:widowControl w:val="0"/>
      <w:shd w:val="clear" w:color="auto" w:fill="FFFFFF"/>
      <w:spacing w:before="900" w:after="600" w:line="322" w:lineRule="exact"/>
      <w:contextualSpacing/>
      <w:jc w:val="center"/>
    </w:pPr>
    <w:rPr>
      <w:rFonts w:ascii="Times New Roman" w:hAnsi="Times New Roman"/>
      <w:sz w:val="28"/>
      <w:szCs w:val="28"/>
    </w:rPr>
  </w:style>
  <w:style w:type="paragraph" w:customStyle="1" w:styleId="xl46">
    <w:name w:val="xl46"/>
    <w:basedOn w:val="a"/>
    <w:uiPriority w:val="99"/>
    <w:qFormat/>
    <w:rsid w:val="00311B8A"/>
    <w:pPr>
      <w:pBdr>
        <w:left w:val="single" w:sz="6" w:space="0" w:color="auto"/>
        <w:bottom w:val="single" w:sz="6" w:space="0" w:color="auto"/>
      </w:pBdr>
      <w:spacing w:before="100" w:after="100" w:line="240" w:lineRule="auto"/>
      <w:contextualSpacing/>
    </w:pPr>
    <w:rPr>
      <w:rFonts w:ascii="Bookman Old Style" w:hAnsi="Bookman Old Style"/>
      <w:b/>
      <w:sz w:val="24"/>
      <w:szCs w:val="20"/>
      <w:lang w:eastAsia="ru-RU"/>
    </w:rPr>
  </w:style>
  <w:style w:type="paragraph" w:customStyle="1" w:styleId="1f8">
    <w:name w:val="заголовок 1"/>
    <w:basedOn w:val="a"/>
    <w:next w:val="a"/>
    <w:uiPriority w:val="99"/>
    <w:qFormat/>
    <w:rsid w:val="00311B8A"/>
    <w:pPr>
      <w:keepNext/>
      <w:autoSpaceDE w:val="0"/>
      <w:autoSpaceDN w:val="0"/>
      <w:spacing w:after="0" w:line="240" w:lineRule="auto"/>
      <w:contextualSpacing/>
      <w:jc w:val="center"/>
      <w:outlineLvl w:val="0"/>
    </w:pPr>
    <w:rPr>
      <w:rFonts w:ascii="Times New Roman" w:hAnsi="Times New Roman"/>
      <w:i/>
      <w:iCs/>
      <w:sz w:val="28"/>
      <w:szCs w:val="28"/>
      <w:lang w:eastAsia="ru-RU"/>
    </w:rPr>
  </w:style>
  <w:style w:type="paragraph" w:customStyle="1" w:styleId="1f9">
    <w:name w:val="Обычный1"/>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313">
    <w:name w:val="Основной текст 31"/>
    <w:basedOn w:val="1f9"/>
    <w:uiPriority w:val="99"/>
    <w:qFormat/>
    <w:rsid w:val="00311B8A"/>
    <w:pPr>
      <w:jc w:val="left"/>
    </w:pPr>
    <w:rPr>
      <w:rFonts w:ascii="Arial" w:hAnsi="Arial"/>
      <w:color w:val="FF0000"/>
    </w:rPr>
  </w:style>
  <w:style w:type="paragraph" w:customStyle="1" w:styleId="oaenoniinee">
    <w:name w:val="oaeno niinee"/>
    <w:basedOn w:val="a"/>
    <w:uiPriority w:val="99"/>
    <w:qFormat/>
    <w:rsid w:val="00311B8A"/>
    <w:pPr>
      <w:spacing w:after="0" w:line="240" w:lineRule="auto"/>
      <w:contextualSpacing/>
      <w:jc w:val="both"/>
    </w:pPr>
    <w:rPr>
      <w:rFonts w:ascii="Times New Roman" w:hAnsi="Times New Roman"/>
      <w:sz w:val="24"/>
      <w:szCs w:val="20"/>
      <w:lang w:eastAsia="ar-SA"/>
    </w:rPr>
  </w:style>
  <w:style w:type="paragraph" w:customStyle="1" w:styleId="340">
    <w:name w:val="Основной текст с отступом 34"/>
    <w:basedOn w:val="a"/>
    <w:uiPriority w:val="99"/>
    <w:qFormat/>
    <w:rsid w:val="00311B8A"/>
    <w:pPr>
      <w:spacing w:after="0" w:line="360" w:lineRule="auto"/>
      <w:ind w:left="1114"/>
      <w:contextualSpacing/>
      <w:jc w:val="both"/>
    </w:pPr>
    <w:rPr>
      <w:rFonts w:ascii="Times New Roman" w:hAnsi="Times New Roman"/>
      <w:sz w:val="28"/>
      <w:szCs w:val="20"/>
      <w:lang w:eastAsia="ar-SA"/>
    </w:rPr>
  </w:style>
  <w:style w:type="paragraph" w:customStyle="1" w:styleId="1fa">
    <w:name w:val="Текст1"/>
    <w:basedOn w:val="a"/>
    <w:uiPriority w:val="99"/>
    <w:qFormat/>
    <w:rsid w:val="00311B8A"/>
    <w:pPr>
      <w:spacing w:after="0" w:line="240" w:lineRule="auto"/>
      <w:contextualSpacing/>
    </w:pPr>
    <w:rPr>
      <w:rFonts w:ascii="Courier New" w:hAnsi="Courier New"/>
      <w:sz w:val="28"/>
      <w:szCs w:val="20"/>
      <w:lang w:eastAsia="ar-SA"/>
    </w:rPr>
  </w:style>
  <w:style w:type="paragraph" w:customStyle="1" w:styleId="1fb">
    <w:name w:val="Название1"/>
    <w:uiPriority w:val="99"/>
    <w:qFormat/>
    <w:rsid w:val="00311B8A"/>
    <w:pPr>
      <w:spacing w:after="0" w:line="240" w:lineRule="auto"/>
      <w:contextualSpacing/>
      <w:jc w:val="center"/>
    </w:pPr>
    <w:rPr>
      <w:rFonts w:ascii="Arial" w:hAnsi="Arial" w:cs="Times New Roman"/>
      <w:sz w:val="24"/>
      <w:szCs w:val="20"/>
      <w:lang w:eastAsia="ru-RU"/>
    </w:rPr>
  </w:style>
  <w:style w:type="paragraph" w:customStyle="1" w:styleId="2d">
    <w:name w:val="Обычный2"/>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2e">
    <w:name w:val="Название2"/>
    <w:basedOn w:val="2d"/>
    <w:uiPriority w:val="99"/>
    <w:qFormat/>
    <w:rsid w:val="00311B8A"/>
    <w:pPr>
      <w:jc w:val="center"/>
    </w:pPr>
    <w:rPr>
      <w:rFonts w:ascii="Arial" w:hAnsi="Arial"/>
      <w:sz w:val="24"/>
    </w:rPr>
  </w:style>
  <w:style w:type="paragraph" w:customStyle="1" w:styleId="216">
    <w:name w:val="Заголовок 21"/>
    <w:basedOn w:val="2d"/>
    <w:next w:val="2d"/>
    <w:uiPriority w:val="99"/>
    <w:qFormat/>
    <w:rsid w:val="00311B8A"/>
    <w:pPr>
      <w:keepNext/>
      <w:jc w:val="center"/>
      <w:outlineLvl w:val="1"/>
    </w:pPr>
    <w:rPr>
      <w:rFonts w:ascii="Arial" w:hAnsi="Arial"/>
      <w:sz w:val="24"/>
    </w:rPr>
  </w:style>
  <w:style w:type="paragraph" w:customStyle="1" w:styleId="320">
    <w:name w:val="Основной текст 32"/>
    <w:basedOn w:val="2d"/>
    <w:uiPriority w:val="99"/>
    <w:qFormat/>
    <w:rsid w:val="00311B8A"/>
    <w:pPr>
      <w:jc w:val="left"/>
    </w:pPr>
    <w:rPr>
      <w:rFonts w:ascii="Arial" w:hAnsi="Arial"/>
      <w:color w:val="FF0000"/>
    </w:rPr>
  </w:style>
  <w:style w:type="paragraph" w:customStyle="1" w:styleId="39">
    <w:name w:val="Обычный3"/>
    <w:uiPriority w:val="99"/>
    <w:qFormat/>
    <w:rsid w:val="00311B8A"/>
    <w:pPr>
      <w:spacing w:after="0" w:line="240" w:lineRule="auto"/>
      <w:contextualSpacing/>
      <w:jc w:val="both"/>
    </w:pPr>
    <w:rPr>
      <w:rFonts w:ascii="Times New Roman" w:hAnsi="Times New Roman" w:cs="Times New Roman"/>
      <w:sz w:val="28"/>
      <w:szCs w:val="20"/>
      <w:lang w:eastAsia="ru-RU"/>
    </w:rPr>
  </w:style>
  <w:style w:type="paragraph" w:customStyle="1" w:styleId="221">
    <w:name w:val="Заголовок 22"/>
    <w:basedOn w:val="39"/>
    <w:next w:val="39"/>
    <w:uiPriority w:val="99"/>
    <w:qFormat/>
    <w:rsid w:val="00311B8A"/>
    <w:pPr>
      <w:keepNext/>
      <w:jc w:val="center"/>
      <w:outlineLvl w:val="1"/>
    </w:pPr>
    <w:rPr>
      <w:rFonts w:ascii="Arial" w:hAnsi="Arial"/>
      <w:sz w:val="24"/>
    </w:rPr>
  </w:style>
  <w:style w:type="paragraph" w:customStyle="1" w:styleId="Style4">
    <w:name w:val="Style4"/>
    <w:basedOn w:val="a"/>
    <w:uiPriority w:val="99"/>
    <w:qFormat/>
    <w:rsid w:val="00311B8A"/>
    <w:pPr>
      <w:widowControl w:val="0"/>
      <w:autoSpaceDE w:val="0"/>
      <w:autoSpaceDN w:val="0"/>
      <w:adjustRightInd w:val="0"/>
      <w:spacing w:after="0" w:line="322" w:lineRule="exact"/>
      <w:ind w:firstLine="710"/>
      <w:contextualSpacing/>
      <w:jc w:val="both"/>
    </w:pPr>
    <w:rPr>
      <w:rFonts w:ascii="Times New Roman" w:hAnsi="Times New Roman"/>
      <w:sz w:val="24"/>
      <w:szCs w:val="24"/>
      <w:lang w:eastAsia="ru-RU"/>
    </w:rPr>
  </w:style>
  <w:style w:type="character" w:customStyle="1" w:styleId="blk">
    <w:name w:val="blk"/>
    <w:rsid w:val="00311B8A"/>
  </w:style>
  <w:style w:type="character" w:customStyle="1" w:styleId="FontStyle47">
    <w:name w:val="Font Style47"/>
    <w:rsid w:val="00311B8A"/>
    <w:rPr>
      <w:rFonts w:ascii="Times New Roman" w:hAnsi="Times New Roman"/>
      <w:sz w:val="22"/>
    </w:rPr>
  </w:style>
  <w:style w:type="character" w:customStyle="1" w:styleId="FontStyle32">
    <w:name w:val="Font Style32"/>
    <w:rsid w:val="00311B8A"/>
    <w:rPr>
      <w:rFonts w:ascii="Times New Roman" w:hAnsi="Times New Roman"/>
      <w:sz w:val="22"/>
    </w:rPr>
  </w:style>
  <w:style w:type="character" w:customStyle="1" w:styleId="spell">
    <w:name w:val="spell"/>
    <w:basedOn w:val="a0"/>
    <w:rsid w:val="00311B8A"/>
    <w:rPr>
      <w:rFonts w:cs="Times New Roman"/>
    </w:rPr>
  </w:style>
  <w:style w:type="character" w:customStyle="1" w:styleId="2f">
    <w:name w:val="Основной текст (2) + Не полужирный"/>
    <w:basedOn w:val="25"/>
    <w:rsid w:val="00311B8A"/>
    <w:rPr>
      <w:rFonts w:ascii="Times New Roman" w:hAnsi="Times New Roman"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Интервал 0 pt,Основной текст + Полужирный"/>
    <w:basedOn w:val="aff7"/>
    <w:rsid w:val="00311B8A"/>
    <w:rPr>
      <w:rFonts w:ascii="Times New Roman" w:hAnsi="Times New Roman" w:cs="Times New Roman"/>
      <w:color w:val="000000"/>
      <w:spacing w:val="-3"/>
      <w:w w:val="100"/>
      <w:position w:val="0"/>
      <w:sz w:val="25"/>
      <w:szCs w:val="25"/>
      <w:u w:val="none"/>
      <w:effect w:val="none"/>
      <w:shd w:val="clear" w:color="auto" w:fill="FFFFFF"/>
      <w:lang w:val="ru-RU" w:eastAsia="x-none"/>
    </w:rPr>
  </w:style>
  <w:style w:type="character" w:customStyle="1" w:styleId="afff6">
    <w:name w:val="Гипертекстовая ссылка"/>
    <w:rsid w:val="00311B8A"/>
    <w:rPr>
      <w:color w:val="008000"/>
    </w:rPr>
  </w:style>
  <w:style w:type="character" w:customStyle="1" w:styleId="afff7">
    <w:name w:val="Цветовое выделение"/>
    <w:rsid w:val="00311B8A"/>
    <w:rPr>
      <w:b/>
      <w:color w:val="000080"/>
    </w:rPr>
  </w:style>
  <w:style w:type="character" w:customStyle="1" w:styleId="afff8">
    <w:name w:val="Не вступил в силу"/>
    <w:rsid w:val="00311B8A"/>
    <w:rPr>
      <w:b/>
      <w:color w:val="008080"/>
    </w:rPr>
  </w:style>
  <w:style w:type="character" w:customStyle="1" w:styleId="bold">
    <w:name w:val="bold"/>
    <w:uiPriority w:val="99"/>
    <w:rsid w:val="00311B8A"/>
    <w:rPr>
      <w:b/>
    </w:rPr>
  </w:style>
  <w:style w:type="character" w:customStyle="1" w:styleId="1pt">
    <w:name w:val="Основной текст + Интервал 1 pt"/>
    <w:rsid w:val="00311B8A"/>
    <w:rPr>
      <w:rFonts w:ascii="Times New Roman" w:hAnsi="Times New Roman"/>
      <w:spacing w:val="30"/>
      <w:sz w:val="17"/>
      <w:shd w:val="clear" w:color="auto" w:fill="FFFFFF"/>
      <w:lang w:val="x-none" w:eastAsia="ru-RU"/>
    </w:rPr>
  </w:style>
  <w:style w:type="character" w:customStyle="1" w:styleId="93">
    <w:name w:val="Знак Знак9"/>
    <w:rsid w:val="00311B8A"/>
    <w:rPr>
      <w:rFonts w:ascii="Times New Roman" w:hAnsi="Times New Roman"/>
      <w:sz w:val="24"/>
    </w:rPr>
  </w:style>
  <w:style w:type="character" w:customStyle="1" w:styleId="2f0">
    <w:name w:val="Подпись к таблице (2)"/>
    <w:rsid w:val="00311B8A"/>
    <w:rPr>
      <w:sz w:val="27"/>
      <w:u w:val="single"/>
      <w:shd w:val="clear" w:color="auto" w:fill="FFFFFF"/>
    </w:rPr>
  </w:style>
  <w:style w:type="character" w:customStyle="1" w:styleId="84">
    <w:name w:val="Основной текст (8) + Не полужирный"/>
    <w:rsid w:val="00311B8A"/>
    <w:rPr>
      <w:b/>
      <w:sz w:val="23"/>
      <w:shd w:val="clear" w:color="auto" w:fill="FFFFFF"/>
    </w:rPr>
  </w:style>
  <w:style w:type="character" w:customStyle="1" w:styleId="apple-converted-space">
    <w:name w:val="apple-converted-space"/>
    <w:rsid w:val="00311B8A"/>
    <w:rPr>
      <w:rFonts w:ascii="Times New Roman" w:hAnsi="Times New Roman"/>
    </w:rPr>
  </w:style>
  <w:style w:type="character" w:customStyle="1" w:styleId="29pt">
    <w:name w:val="Основной текст (2) + 9 pt"/>
    <w:aliases w:val="Полужирный"/>
    <w:rsid w:val="00311B8A"/>
    <w:rPr>
      <w:rFonts w:ascii="Times New Roman" w:hAnsi="Times New Roman"/>
      <w:b/>
      <w:color w:val="000000"/>
      <w:spacing w:val="0"/>
      <w:w w:val="100"/>
      <w:position w:val="0"/>
      <w:sz w:val="18"/>
      <w:u w:val="none"/>
      <w:effect w:val="none"/>
      <w:lang w:val="ru-RU" w:eastAsia="ru-RU"/>
    </w:rPr>
  </w:style>
  <w:style w:type="character" w:customStyle="1" w:styleId="nobr">
    <w:name w:val="nobr"/>
    <w:basedOn w:val="a0"/>
    <w:rsid w:val="00311B8A"/>
    <w:rPr>
      <w:rFonts w:cs="Times New Roman"/>
    </w:rPr>
  </w:style>
  <w:style w:type="character" w:customStyle="1" w:styleId="2f1">
    <w:name w:val="Заголовок №2"/>
    <w:rsid w:val="00311B8A"/>
    <w:rPr>
      <w:rFonts w:ascii="Times New Roman" w:hAnsi="Times New Roman"/>
      <w:spacing w:val="0"/>
      <w:sz w:val="25"/>
      <w:u w:val="none"/>
      <w:effect w:val="none"/>
    </w:rPr>
  </w:style>
  <w:style w:type="character" w:customStyle="1" w:styleId="41">
    <w:name w:val="Основной текст4"/>
    <w:rsid w:val="00311B8A"/>
    <w:rPr>
      <w:rFonts w:ascii="Times New Roman" w:hAnsi="Times New Roman"/>
      <w:sz w:val="25"/>
      <w:shd w:val="clear" w:color="auto" w:fill="FFFFFF"/>
    </w:rPr>
  </w:style>
  <w:style w:type="character" w:customStyle="1" w:styleId="2f2">
    <w:name w:val="Заголовок №2_"/>
    <w:uiPriority w:val="99"/>
    <w:locked/>
    <w:rsid w:val="00311B8A"/>
    <w:rPr>
      <w:rFonts w:ascii="Times New Roman" w:hAnsi="Times New Roman"/>
      <w:sz w:val="23"/>
      <w:shd w:val="clear" w:color="auto" w:fill="FFFFFF"/>
    </w:rPr>
  </w:style>
  <w:style w:type="character" w:customStyle="1" w:styleId="s2">
    <w:name w:val="s2"/>
    <w:rsid w:val="00311B8A"/>
  </w:style>
  <w:style w:type="character" w:customStyle="1" w:styleId="s10">
    <w:name w:val="s1"/>
    <w:rsid w:val="00311B8A"/>
  </w:style>
  <w:style w:type="character" w:customStyle="1" w:styleId="fontstyle01">
    <w:name w:val="fontstyle01"/>
    <w:rsid w:val="00311B8A"/>
    <w:rPr>
      <w:rFonts w:ascii="TimesNewRomanPSMT" w:hAnsi="TimesNewRomanPSMT"/>
      <w:color w:val="000000"/>
      <w:sz w:val="28"/>
    </w:rPr>
  </w:style>
  <w:style w:type="character" w:customStyle="1" w:styleId="9pt">
    <w:name w:val="Основной текст + 9 pt"/>
    <w:aliases w:val="Курсив,Интервал -1 pt"/>
    <w:basedOn w:val="aff7"/>
    <w:rsid w:val="00311B8A"/>
    <w:rPr>
      <w:rFonts w:ascii="Times New Roman" w:hAnsi="Times New Roman" w:cs="Times New Roman"/>
      <w:i/>
      <w:iCs/>
      <w:color w:val="000000"/>
      <w:spacing w:val="-20"/>
      <w:w w:val="100"/>
      <w:position w:val="0"/>
      <w:sz w:val="18"/>
      <w:szCs w:val="18"/>
      <w:u w:val="none"/>
      <w:effect w:val="none"/>
      <w:shd w:val="clear" w:color="auto" w:fill="FFFFFF"/>
      <w:lang w:val="ru-RU" w:eastAsia="ru-RU"/>
    </w:rPr>
  </w:style>
  <w:style w:type="character" w:customStyle="1" w:styleId="Candara">
    <w:name w:val="Основной текст + Candara"/>
    <w:basedOn w:val="aff7"/>
    <w:rsid w:val="00311B8A"/>
    <w:rPr>
      <w:rFonts w:ascii="Candara" w:eastAsia="Times New Roman" w:hAnsi="Candara" w:cs="Candara"/>
      <w:color w:val="000000"/>
      <w:spacing w:val="0"/>
      <w:w w:val="100"/>
      <w:position w:val="0"/>
      <w:sz w:val="20"/>
      <w:szCs w:val="20"/>
      <w:u w:val="none"/>
      <w:effect w:val="none"/>
      <w:shd w:val="clear" w:color="auto" w:fill="FFFFFF"/>
      <w:lang w:val="ru-RU" w:eastAsia="ru-RU"/>
    </w:rPr>
  </w:style>
  <w:style w:type="character" w:customStyle="1" w:styleId="2Exact">
    <w:name w:val="Основной текст (2) Exact"/>
    <w:rsid w:val="00311B8A"/>
    <w:rPr>
      <w:rFonts w:ascii="Times New Roman" w:hAnsi="Times New Roman"/>
      <w:sz w:val="28"/>
      <w:u w:val="none"/>
      <w:effect w:val="none"/>
    </w:rPr>
  </w:style>
  <w:style w:type="character" w:customStyle="1" w:styleId="highlightsearch">
    <w:name w:val="highlightsearch"/>
    <w:basedOn w:val="a0"/>
    <w:uiPriority w:val="99"/>
    <w:rsid w:val="00311B8A"/>
    <w:rPr>
      <w:rFonts w:cs="Times New Roman"/>
    </w:rPr>
  </w:style>
  <w:style w:type="character" w:customStyle="1" w:styleId="news-date-time">
    <w:name w:val="news-date-time"/>
    <w:rsid w:val="00311B8A"/>
  </w:style>
  <w:style w:type="character" w:customStyle="1" w:styleId="s4">
    <w:name w:val="s4"/>
    <w:rsid w:val="00311B8A"/>
  </w:style>
  <w:style w:type="character" w:customStyle="1" w:styleId="2f3">
    <w:name w:val="Название Знак2"/>
    <w:basedOn w:val="a0"/>
    <w:rsid w:val="00311B8A"/>
    <w:rPr>
      <w:rFonts w:asciiTheme="majorHAnsi" w:eastAsiaTheme="majorEastAsia" w:hAnsiTheme="majorHAnsi" w:cs="Times New Roman"/>
      <w:color w:val="17365D" w:themeColor="text2" w:themeShade="BF"/>
      <w:spacing w:val="5"/>
      <w:kern w:val="28"/>
      <w:sz w:val="52"/>
      <w:szCs w:val="52"/>
      <w:lang w:val="x-none" w:eastAsia="ru-RU"/>
    </w:rPr>
  </w:style>
  <w:style w:type="character" w:customStyle="1" w:styleId="T3">
    <w:name w:val="T3"/>
    <w:rsid w:val="00311B8A"/>
    <w:rPr>
      <w:sz w:val="24"/>
    </w:rPr>
  </w:style>
  <w:style w:type="character" w:customStyle="1" w:styleId="FooterChar">
    <w:name w:val="Footer Char"/>
    <w:locked/>
    <w:rsid w:val="00311B8A"/>
    <w:rPr>
      <w:rFonts w:ascii="Times New Roman" w:hAnsi="Times New Roman"/>
      <w:sz w:val="24"/>
      <w:lang w:val="x-none" w:eastAsia="ru-RU"/>
    </w:rPr>
  </w:style>
  <w:style w:type="character" w:customStyle="1" w:styleId="HeaderChar">
    <w:name w:val="Header Char"/>
    <w:locked/>
    <w:rsid w:val="00311B8A"/>
    <w:rPr>
      <w:rFonts w:ascii="Times New Roman" w:hAnsi="Times New Roman"/>
      <w:sz w:val="24"/>
      <w:lang w:val="x-none" w:eastAsia="ru-RU"/>
    </w:rPr>
  </w:style>
  <w:style w:type="character" w:customStyle="1" w:styleId="1fc">
    <w:name w:val="Основной шрифт абзаца1"/>
    <w:rsid w:val="00311B8A"/>
  </w:style>
  <w:style w:type="character" w:customStyle="1" w:styleId="2f4">
    <w:name w:val="Основной текст (2) + Полужирный"/>
    <w:rsid w:val="00311B8A"/>
    <w:rPr>
      <w:rFonts w:ascii="Times New Roman" w:hAnsi="Times New Roman"/>
      <w:b/>
      <w:color w:val="000000"/>
      <w:spacing w:val="0"/>
      <w:w w:val="100"/>
      <w:position w:val="0"/>
      <w:sz w:val="26"/>
      <w:u w:val="none"/>
      <w:effect w:val="none"/>
      <w:shd w:val="clear" w:color="auto" w:fill="FFFFFF"/>
      <w:lang w:val="ru-RU" w:eastAsia="ru-RU"/>
    </w:rPr>
  </w:style>
  <w:style w:type="character" w:customStyle="1" w:styleId="rserrhl1">
    <w:name w:val="rs_err_hl1"/>
    <w:rsid w:val="00311B8A"/>
    <w:rPr>
      <w:rFonts w:ascii="Times New Roman" w:hAnsi="Times New Roman"/>
    </w:rPr>
  </w:style>
  <w:style w:type="character" w:customStyle="1" w:styleId="FontStyle107">
    <w:name w:val="Font Style107"/>
    <w:rsid w:val="00311B8A"/>
    <w:rPr>
      <w:rFonts w:ascii="Times New Roman" w:hAnsi="Times New Roman"/>
      <w:sz w:val="26"/>
    </w:rPr>
  </w:style>
  <w:style w:type="character" w:customStyle="1" w:styleId="afff9">
    <w:name w:val="Цветовое выделение для Текст"/>
    <w:rsid w:val="00311B8A"/>
    <w:rPr>
      <w:rFonts w:ascii="Times New Roman CYR" w:hAnsi="Times New Roman CYR"/>
    </w:rPr>
  </w:style>
  <w:style w:type="character" w:customStyle="1" w:styleId="val">
    <w:name w:val="val"/>
    <w:basedOn w:val="a0"/>
    <w:rsid w:val="00311B8A"/>
    <w:rPr>
      <w:rFonts w:cs="Times New Roman"/>
    </w:rPr>
  </w:style>
  <w:style w:type="table" w:styleId="afffa">
    <w:name w:val="Table Grid"/>
    <w:basedOn w:val="a1"/>
    <w:uiPriority w:val="39"/>
    <w:rsid w:val="00311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311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AlpUfa</cp:lastModifiedBy>
  <cp:revision>2</cp:revision>
  <dcterms:created xsi:type="dcterms:W3CDTF">2023-10-02T10:08:00Z</dcterms:created>
  <dcterms:modified xsi:type="dcterms:W3CDTF">2023-10-02T10:08:00Z</dcterms:modified>
</cp:coreProperties>
</file>