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СЕЛЬСКОЕ ПОСЕЛЕНИЕ</w:t>
      </w:r>
    </w:p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КУВАЙСКИЙ СЕЛЬСОВЕТ</w:t>
      </w:r>
    </w:p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НОВОСЕРГИЕВСКОГО РАЙОНА</w:t>
      </w:r>
    </w:p>
    <w:p w:rsidR="00EE5DAE" w:rsidRDefault="004C0135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E5DAE" w:rsidRDefault="00EE5DAE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E5DAE" w:rsidRDefault="00EE5DAE">
      <w:pPr>
        <w:pStyle w:val="Standard"/>
        <w:tabs>
          <w:tab w:val="left" w:pos="4536"/>
          <w:tab w:val="left" w:pos="4678"/>
        </w:tabs>
        <w:overflowPunct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E5DAE" w:rsidRDefault="004C0135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E5DAE" w:rsidRDefault="004C0135">
      <w:pPr>
        <w:pStyle w:val="Standard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  <w:r>
        <w:rPr>
          <w:rFonts w:ascii="Arial" w:hAnsi="Arial" w:cs="Arial"/>
          <w:b/>
          <w:sz w:val="32"/>
          <w:szCs w:val="32"/>
          <w:lang w:eastAsia="ar-SA"/>
        </w:rPr>
        <w:tab/>
      </w:r>
    </w:p>
    <w:p w:rsidR="00EE5DAE" w:rsidRDefault="004C0135">
      <w:pPr>
        <w:pStyle w:val="Standard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30.11.2023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№ 94-п</w:t>
      </w:r>
    </w:p>
    <w:p w:rsidR="00EE5DAE" w:rsidRDefault="004C0135">
      <w:pPr>
        <w:pStyle w:val="Standard"/>
        <w:ind w:right="3684"/>
        <w:jc w:val="both"/>
        <w:rPr>
          <w:rFonts w:ascii="Arial" w:eastAsia="Arial" w:hAnsi="Arial" w:cs="Arial"/>
          <w:b/>
          <w:lang w:eastAsia="ar-SA"/>
        </w:rPr>
      </w:pPr>
      <w:r>
        <w:rPr>
          <w:rFonts w:ascii="Arial" w:eastAsia="Arial" w:hAnsi="Arial" w:cs="Arial"/>
          <w:b/>
          <w:lang w:eastAsia="ar-SA"/>
        </w:rPr>
        <w:t xml:space="preserve"> </w:t>
      </w:r>
    </w:p>
    <w:p w:rsidR="00EE5DAE" w:rsidRDefault="00EE5DAE">
      <w:pPr>
        <w:pStyle w:val="Standard"/>
        <w:jc w:val="both"/>
        <w:rPr>
          <w:rFonts w:ascii="Arial" w:hAnsi="Arial" w:cs="Arial"/>
          <w:b/>
          <w:lang w:eastAsia="ar-SA"/>
        </w:rPr>
      </w:pPr>
    </w:p>
    <w:p w:rsidR="00EE5DAE" w:rsidRDefault="004C0135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sz w:val="28"/>
          <w:szCs w:val="28"/>
        </w:rPr>
        <w:t xml:space="preserve">Об </w:t>
      </w:r>
      <w:r>
        <w:rPr>
          <w:rFonts w:ascii="Arial" w:hAnsi="Arial" w:cs="Arial"/>
          <w:b/>
          <w:sz w:val="28"/>
          <w:szCs w:val="28"/>
        </w:rPr>
        <w:t>утверждении Программы</w:t>
      </w:r>
      <w:r>
        <w:rPr>
          <w:rFonts w:ascii="Arial" w:hAnsi="Arial" w:cs="Arial"/>
          <w:b/>
          <w:bCs/>
          <w:sz w:val="28"/>
          <w:szCs w:val="28"/>
        </w:rPr>
        <w:t xml:space="preserve"> профилактики рисков причинения вреда (ущерба) охраняемым законом ценностям на 2024 год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hAnsi="Arial" w:cs="Arial"/>
          <w:b/>
          <w:sz w:val="28"/>
          <w:szCs w:val="28"/>
        </w:rPr>
        <w:t>муниципального образования Кувайский сел</w:t>
      </w:r>
      <w:r>
        <w:rPr>
          <w:rFonts w:ascii="Arial" w:hAnsi="Arial" w:cs="Arial"/>
          <w:b/>
          <w:sz w:val="28"/>
          <w:szCs w:val="28"/>
        </w:rPr>
        <w:t>ьсовет Новосергиевского района Оренбургской области</w:t>
      </w:r>
    </w:p>
    <w:p w:rsidR="00EE5DAE" w:rsidRDefault="00EE5DAE">
      <w:pPr>
        <w:pStyle w:val="Standard"/>
        <w:rPr>
          <w:rFonts w:ascii="Arial" w:hAnsi="Arial" w:cs="Arial"/>
          <w:b/>
          <w:bCs/>
        </w:rPr>
      </w:pPr>
    </w:p>
    <w:p w:rsidR="00EE5DAE" w:rsidRDefault="004C0135">
      <w:pPr>
        <w:pStyle w:val="Standard"/>
        <w:ind w:firstLine="540"/>
        <w:jc w:val="both"/>
        <w:rPr>
          <w:rFonts w:hint="eastAsia"/>
        </w:rPr>
      </w:pPr>
      <w:proofErr w:type="gramStart"/>
      <w:r>
        <w:rPr>
          <w:rFonts w:ascii="Arial" w:hAnsi="Arial" w:cs="Arial"/>
        </w:rPr>
        <w:t>В соответствии  со статьей 44 Федерального закона    от 31 июля 2020 года  № 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и руководствуясь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</w:t>
      </w:r>
      <w:r>
        <w:rPr>
          <w:rFonts w:ascii="Arial" w:hAnsi="Arial" w:cs="Arial"/>
        </w:rPr>
        <w:t>ностям», в целях предупреждения нарушений требований земельного законодательства</w:t>
      </w:r>
      <w:proofErr w:type="gramEnd"/>
      <w:r>
        <w:rPr>
          <w:rFonts w:ascii="Arial" w:hAnsi="Arial" w:cs="Arial"/>
        </w:rPr>
        <w:t xml:space="preserve"> на территории муниципального образования Кувайский сельсовет Новосергиевского района Оренбургской области, </w:t>
      </w:r>
      <w:r>
        <w:rPr>
          <w:rFonts w:ascii="Arial" w:hAnsi="Arial" w:cs="Arial"/>
          <w:bCs/>
        </w:rPr>
        <w:t>руководствуясь Уставом муниципального образования Кувайский сельсове</w:t>
      </w:r>
      <w:r>
        <w:rPr>
          <w:rFonts w:ascii="Arial" w:hAnsi="Arial" w:cs="Arial"/>
          <w:bCs/>
        </w:rPr>
        <w:t>т:</w:t>
      </w:r>
    </w:p>
    <w:p w:rsidR="00EE5DAE" w:rsidRDefault="004C0135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на 2024</w:t>
      </w:r>
      <w:r>
        <w:rPr>
          <w:rFonts w:ascii="Arial" w:hAnsi="Arial" w:cs="Arial"/>
        </w:rPr>
        <w:t xml:space="preserve"> год при осуществлении муниципального земельного контроля</w:t>
      </w:r>
      <w:r>
        <w:rPr>
          <w:rFonts w:ascii="Arial" w:hAnsi="Arial" w:cs="Arial"/>
          <w:color w:val="000000"/>
        </w:rPr>
        <w:t xml:space="preserve"> согласно приложению.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вступает в силу со дня его подписания и подлежит размещению на официальном сайте админис</w:t>
      </w:r>
      <w:r>
        <w:rPr>
          <w:rFonts w:ascii="Arial" w:hAnsi="Arial" w:cs="Arial"/>
        </w:rPr>
        <w:t>трации Кувайского сельсовета Новосергиевского района Оренбургской области.</w:t>
      </w:r>
    </w:p>
    <w:p w:rsidR="00EE5DAE" w:rsidRDefault="004C0135">
      <w:pPr>
        <w:pStyle w:val="Standard"/>
        <w:ind w:firstLine="5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EE5DAE" w:rsidRDefault="004C0135">
      <w:pPr>
        <w:pStyle w:val="Standard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В.В. </w:t>
      </w:r>
      <w:proofErr w:type="gramStart"/>
      <w:r>
        <w:rPr>
          <w:rFonts w:ascii="Arial" w:hAnsi="Arial" w:cs="Arial"/>
        </w:rPr>
        <w:t>Леденев</w:t>
      </w:r>
      <w:proofErr w:type="gramEnd"/>
    </w:p>
    <w:p w:rsidR="00EE5DAE" w:rsidRDefault="00EE5DAE">
      <w:pPr>
        <w:pStyle w:val="Standard"/>
        <w:jc w:val="both"/>
        <w:rPr>
          <w:rFonts w:ascii="Arial" w:hAnsi="Arial" w:cs="Arial"/>
        </w:rPr>
      </w:pPr>
    </w:p>
    <w:p w:rsidR="00EE5DAE" w:rsidRDefault="004C013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 прокурору, в дело                                                          </w:t>
      </w:r>
    </w:p>
    <w:p w:rsidR="00EE5DAE" w:rsidRDefault="004C0135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EE5DAE" w:rsidRDefault="00EE5DAE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</w:p>
    <w:p w:rsidR="00EE5DAE" w:rsidRDefault="00EE5DAE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</w:p>
    <w:p w:rsidR="00EE5DAE" w:rsidRDefault="00EE5DAE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</w:p>
    <w:p w:rsidR="00EE5DAE" w:rsidRDefault="00EE5DAE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</w:p>
    <w:p w:rsidR="00EE5DAE" w:rsidRDefault="004C0135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EE5DAE" w:rsidRDefault="004C0135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 постановлению</w:t>
      </w:r>
    </w:p>
    <w:p w:rsidR="00EE5DAE" w:rsidRDefault="004C0135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администрации</w:t>
      </w:r>
    </w:p>
    <w:p w:rsidR="00EE5DAE" w:rsidRDefault="004C0135">
      <w:pPr>
        <w:pStyle w:val="Standard"/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Кувайского сельсовета</w:t>
      </w:r>
    </w:p>
    <w:p w:rsidR="00EE5DAE" w:rsidRDefault="00EE5DAE">
      <w:pPr>
        <w:pStyle w:val="Standard"/>
        <w:tabs>
          <w:tab w:val="left" w:pos="6012"/>
        </w:tabs>
        <w:ind w:right="15" w:firstLine="540"/>
        <w:jc w:val="right"/>
        <w:rPr>
          <w:rFonts w:hint="eastAsia"/>
        </w:rPr>
      </w:pPr>
    </w:p>
    <w:p w:rsidR="00EE5DAE" w:rsidRDefault="00EE5DAE">
      <w:pPr>
        <w:pStyle w:val="Standard"/>
        <w:rPr>
          <w:rFonts w:ascii="Arial" w:hAnsi="Arial" w:cs="Arial"/>
          <w:b/>
        </w:rPr>
      </w:pPr>
    </w:p>
    <w:p w:rsidR="00EE5DAE" w:rsidRDefault="00EE5DAE">
      <w:pPr>
        <w:pStyle w:val="Standard"/>
        <w:rPr>
          <w:rFonts w:ascii="Arial" w:hAnsi="Arial" w:cs="Arial"/>
          <w:b/>
        </w:rPr>
      </w:pPr>
    </w:p>
    <w:p w:rsidR="00EE5DAE" w:rsidRDefault="00EE5DAE">
      <w:pPr>
        <w:pStyle w:val="Standard"/>
        <w:rPr>
          <w:rFonts w:ascii="Arial" w:hAnsi="Arial" w:cs="Arial"/>
          <w:b/>
        </w:rPr>
      </w:pPr>
    </w:p>
    <w:p w:rsidR="00EE5DAE" w:rsidRDefault="004C0135">
      <w:pPr>
        <w:pStyle w:val="Standard"/>
        <w:ind w:left="510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</w:p>
    <w:p w:rsidR="00EE5DAE" w:rsidRDefault="004C013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Программа</w:t>
      </w:r>
    </w:p>
    <w:p w:rsidR="00EE5DAE" w:rsidRDefault="004C013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ценностям на 2024</w:t>
      </w:r>
      <w:r>
        <w:rPr>
          <w:rFonts w:ascii="Arial" w:hAnsi="Arial" w:cs="Arial"/>
          <w:b/>
          <w:bCs/>
        </w:rPr>
        <w:t xml:space="preserve"> год при осуществлении муниципального контроля</w:t>
      </w:r>
    </w:p>
    <w:p w:rsidR="00EE5DAE" w:rsidRDefault="004C013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 автомобильном транспорте и в дорожном хозяйстве</w:t>
      </w:r>
    </w:p>
    <w:p w:rsidR="00EE5DAE" w:rsidRDefault="004C0135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на территории </w:t>
      </w:r>
      <w:r>
        <w:rPr>
          <w:rFonts w:ascii="Arial" w:hAnsi="Arial" w:cs="Arial"/>
          <w:b/>
        </w:rPr>
        <w:t>муниципального образования Кувайский сельсовет Новосергиевского района Оренбургской области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  <w:b/>
          <w:bCs/>
        </w:rPr>
      </w:pP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Настоящая программа профилактики рисков причинения</w:t>
      </w:r>
      <w:r>
        <w:rPr>
          <w:rFonts w:ascii="Arial" w:hAnsi="Arial" w:cs="Arial"/>
        </w:rPr>
        <w:t xml:space="preserve"> вреда (ущерба) охраняемым законом ценностям на 2024 год при осуществлении муниципального контроля на автомобильном транспорте и в дорожном хозяйстве (далее - Программа), устанавливает порядок проведения профилактических мероприятий, направленных на предуп</w:t>
      </w:r>
      <w:r>
        <w:rPr>
          <w:rFonts w:ascii="Arial" w:hAnsi="Arial" w:cs="Arial"/>
        </w:rPr>
        <w:t>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  <w:proofErr w:type="gramEnd"/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Функции муниципального контр</w:t>
      </w:r>
      <w:r>
        <w:rPr>
          <w:rFonts w:ascii="Arial" w:hAnsi="Arial" w:cs="Arial"/>
        </w:rPr>
        <w:t>оля осуществляет — администрация муниципального образования Кувайский сельсовет Новосергиевского района Оренбургской области  (далее – контрольный орган).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</w:rPr>
      </w:pPr>
    </w:p>
    <w:p w:rsidR="00EE5DAE" w:rsidRDefault="004C0135">
      <w:pPr>
        <w:pStyle w:val="Standard"/>
        <w:ind w:firstLine="567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>I. Анализ текущего состояния осуществления муниципального контроля, описание текущего развития профи</w:t>
      </w:r>
      <w:r>
        <w:rPr>
          <w:rFonts w:ascii="Arial" w:hAnsi="Arial" w:cs="Arial"/>
          <w:b/>
          <w:bCs/>
        </w:rPr>
        <w:t xml:space="preserve">лактической деятельности администрации </w:t>
      </w:r>
      <w:r>
        <w:rPr>
          <w:rFonts w:ascii="Arial" w:hAnsi="Arial" w:cs="Arial"/>
          <w:b/>
        </w:rPr>
        <w:t>муниципального образования Кувайский сельсовет Новосергиевского района Оренбургской области</w:t>
      </w:r>
      <w:r>
        <w:rPr>
          <w:rFonts w:ascii="Arial" w:hAnsi="Arial" w:cs="Arial"/>
          <w:b/>
          <w:bCs/>
        </w:rPr>
        <w:t>, характеристика проблем, на решение которых направлена Программа</w:t>
      </w:r>
    </w:p>
    <w:p w:rsidR="00EE5DAE" w:rsidRDefault="00EE5DAE">
      <w:pPr>
        <w:pStyle w:val="Standard"/>
        <w:ind w:firstLine="567"/>
        <w:jc w:val="center"/>
        <w:rPr>
          <w:rFonts w:ascii="Arial" w:hAnsi="Arial" w:cs="Arial"/>
          <w:b/>
          <w:bCs/>
        </w:rPr>
      </w:pP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Вид осуществляемого муниципального контроля.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</w:t>
      </w:r>
      <w:r>
        <w:rPr>
          <w:rFonts w:ascii="Arial" w:hAnsi="Arial" w:cs="Arial"/>
        </w:rPr>
        <w:t xml:space="preserve">льный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Кувайский сельсовет Новосергиевского района Оренбургской области.  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1.2. Обзор по виду муниципального контроля.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Муниципальный контроль за сохранностью автомобильных дорог общего пользования местного значения в границах населенных пунктов муниципального образования - это деятельность органа местного самоуправления, уполномоченного на организацию и проведение на тер</w:t>
      </w:r>
      <w:r>
        <w:rPr>
          <w:rFonts w:ascii="Arial" w:hAnsi="Arial" w:cs="Arial"/>
        </w:rPr>
        <w:t>ритории муниципального образования Кувайский сельсовет Новосергиевского района Оренбургской области 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</w:t>
      </w:r>
      <w:r>
        <w:rPr>
          <w:rFonts w:ascii="Arial" w:hAnsi="Arial" w:cs="Arial"/>
        </w:rPr>
        <w:t>ествлении последними деятельности и использовании автомобильных дорог местного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значения в населенных пунктах муниципального образования Кувайский сельсовет (далее - автомобильные дороги), в том числе при реконструкции, капитальном ремонте, ремонте автомоби</w:t>
      </w:r>
      <w:r>
        <w:rPr>
          <w:rFonts w:ascii="Arial" w:hAnsi="Arial" w:cs="Arial"/>
        </w:rPr>
        <w:t xml:space="preserve">льных дорог, прокладке, переносе, переустройстве инженерных коммуникаций и их эксплуатации в границах полосы </w:t>
      </w:r>
      <w:r>
        <w:rPr>
          <w:rFonts w:ascii="Arial" w:hAnsi="Arial" w:cs="Arial"/>
        </w:rPr>
        <w:lastRenderedPageBreak/>
        <w:t>отвода автомобильных дорог, строительстве, реконструкции, капитальном ремонте, ремонте сооружений пересечения автомобильной дороги с другими автомо</w:t>
      </w:r>
      <w:r>
        <w:rPr>
          <w:rFonts w:ascii="Arial" w:hAnsi="Arial" w:cs="Arial"/>
        </w:rPr>
        <w:t>бильными дорогами и сооружений примыкания автомобильной дороги к другой автомобильной дороге, осуществлении перевозок по</w:t>
      </w:r>
      <w:proofErr w:type="gramEnd"/>
      <w:r>
        <w:rPr>
          <w:rFonts w:ascii="Arial" w:hAnsi="Arial" w:cs="Arial"/>
        </w:rPr>
        <w:t xml:space="preserve"> автомобильным дорогам опасных, тяжеловесных и (или) крупногабаритных грузов, </w:t>
      </w:r>
      <w:proofErr w:type="gramStart"/>
      <w:r>
        <w:rPr>
          <w:rFonts w:ascii="Arial" w:hAnsi="Arial" w:cs="Arial"/>
        </w:rPr>
        <w:t>использовании</w:t>
      </w:r>
      <w:proofErr w:type="gramEnd"/>
      <w:r>
        <w:rPr>
          <w:rFonts w:ascii="Arial" w:hAnsi="Arial" w:cs="Arial"/>
        </w:rPr>
        <w:t xml:space="preserve"> водоотводных сооружений автомобильных дорог.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Анализ текущего состояния осуществления муниципального контроля на автомобильном транспорте и в дорожном хозяйстве показал, что основными причинами, факторами и условиями, способствующими нарушению требований и (или) причинению вреда (ущерба) охраняемым з</w:t>
      </w:r>
      <w:r>
        <w:rPr>
          <w:rFonts w:ascii="Arial" w:hAnsi="Arial" w:cs="Arial"/>
        </w:rPr>
        <w:t>аконом ценностям подконтрольными субъектами на территории муниципального образования Кувайский сельсовет Новосергиевского района Оренбургской области, являются: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отсутствие сформированного понимания исполнения требований в сфере муниципального контроля н</w:t>
      </w:r>
      <w:r>
        <w:rPr>
          <w:rFonts w:ascii="Arial" w:hAnsi="Arial" w:cs="Arial"/>
        </w:rPr>
        <w:t>а автомобильном транспорте и в дорожном хозяйстве у подконтрольных субъектов;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б)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Ключевыми и наибо</w:t>
      </w:r>
      <w:r>
        <w:rPr>
          <w:rFonts w:ascii="Arial" w:hAnsi="Arial" w:cs="Arial"/>
        </w:rPr>
        <w:t>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муниципального образования Кувайский сельсовет являются нарушение подконтроль</w:t>
      </w:r>
      <w:r>
        <w:rPr>
          <w:rFonts w:ascii="Arial" w:hAnsi="Arial" w:cs="Arial"/>
        </w:rPr>
        <w:t>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  <w:proofErr w:type="gramEnd"/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Администрацией МО Кувайский сельсовет за</w:t>
      </w:r>
      <w:r>
        <w:rPr>
          <w:rFonts w:ascii="Arial" w:hAnsi="Arial" w:cs="Arial"/>
        </w:rPr>
        <w:t xml:space="preserve"> 9 месяцев 2023 года проведено 0 проверок соблюдения действующего законодательства Российской Федерации в указанной сфере.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Главной задачей администрации МО Кувайский сельсовет при осуществлении муниципального контроля является усиление профилактической раб</w:t>
      </w:r>
      <w:r>
        <w:rPr>
          <w:rFonts w:ascii="Arial" w:hAnsi="Arial" w:cs="Arial"/>
        </w:rPr>
        <w:t>оты в отношении всех объектов контроля, обеспечивая приоритет проведения профилактики.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профилактики рисков причинения вреда (ущерба) охраняемым законом ценностям администрацией планируется проведение следующих мероприятий: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Размещение на официал</w:t>
      </w:r>
      <w:r>
        <w:rPr>
          <w:rFonts w:ascii="Arial" w:hAnsi="Arial" w:cs="Arial"/>
        </w:rPr>
        <w:t>ьном сайте МО Кувайский сельсовет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</w:t>
      </w:r>
      <w:r>
        <w:rPr>
          <w:rFonts w:ascii="Arial" w:hAnsi="Arial" w:cs="Arial"/>
        </w:rPr>
        <w:t>тивных правовых актов;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Осуществление информирования юридических лиц, индивидуальных предпринимателей по вопросам соблюдения обязательных требований, посредством опубликования руководства по соблюдению требований, памяток на официальном сайте МО Кувайски</w:t>
      </w:r>
      <w:r>
        <w:rPr>
          <w:rFonts w:ascii="Arial" w:hAnsi="Arial" w:cs="Arial"/>
        </w:rPr>
        <w:t>й сельсовет в информационно-телекоммуникационной сети «Интернет», проведение совещания с руководителями управляющих организаций, ресурсоснабжающих организаций по вопросам соблюдения обязательных требований законодательства, проведения разъяснительной работ</w:t>
      </w:r>
      <w:r>
        <w:rPr>
          <w:rFonts w:ascii="Arial" w:hAnsi="Arial" w:cs="Arial"/>
        </w:rPr>
        <w:t>ы;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3). Совершенствование и развитие тематического раздела на официальном сайте МО Кувайский сельсовет;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Консультирование в ходе личных приемов, профилактических визитов, а также посредством телефонной связи и письменных ответов на обращения.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</w:rPr>
      </w:pPr>
    </w:p>
    <w:p w:rsidR="00EE5DAE" w:rsidRDefault="004C0135">
      <w:pPr>
        <w:pStyle w:val="Standard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II. Цели и </w:t>
      </w:r>
      <w:r>
        <w:rPr>
          <w:rFonts w:ascii="Arial" w:hAnsi="Arial" w:cs="Arial"/>
          <w:b/>
          <w:bCs/>
        </w:rPr>
        <w:t>задачи реализации Программы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  <w:b/>
          <w:bCs/>
        </w:rPr>
      </w:pP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Целями профилактической работы являются: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EE5DAE" w:rsidRDefault="004C0135">
      <w:pPr>
        <w:pStyle w:val="Standard"/>
        <w:ind w:firstLine="567"/>
        <w:jc w:val="both"/>
        <w:rPr>
          <w:rFonts w:hint="eastAsia"/>
        </w:rPr>
      </w:pPr>
      <w:r>
        <w:rPr>
          <w:rFonts w:ascii="Arial" w:hAnsi="Arial" w:cs="Arial"/>
        </w:rPr>
        <w:t xml:space="preserve">2) устранение условий, причин и факторов, способных привести к нарушениям </w:t>
      </w:r>
      <w:r>
        <w:rPr>
          <w:rFonts w:ascii="Arial" w:hAnsi="Arial" w:cs="Arial"/>
        </w:rPr>
        <w:t xml:space="preserve">обязательных требований </w:t>
      </w:r>
      <w:bookmarkStart w:id="1" w:name="_Hlk83907280"/>
      <w:r>
        <w:rPr>
          <w:rFonts w:ascii="Arial" w:hAnsi="Arial" w:cs="Arial"/>
        </w:rPr>
        <w:t>и (или) причинению вреда (ущерба) охраняемым законом ценностям</w:t>
      </w:r>
      <w:bookmarkEnd w:id="1"/>
      <w:r>
        <w:rPr>
          <w:rFonts w:ascii="Arial" w:hAnsi="Arial" w:cs="Arial"/>
        </w:rPr>
        <w:t>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предупреждение нарушений, кон</w:t>
      </w:r>
      <w:r>
        <w:rPr>
          <w:rFonts w:ascii="Arial" w:hAnsi="Arial" w:cs="Arial"/>
        </w:rPr>
        <w:t>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5) повышение прозрачности системы контрольно-надзорной деятельности.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2.2. Задачами профилактической раб</w:t>
      </w:r>
      <w:r>
        <w:rPr>
          <w:rFonts w:ascii="Arial" w:hAnsi="Arial" w:cs="Arial"/>
        </w:rPr>
        <w:t>оты являются: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1) укрепление системы профилактики нарушений обязательных требований;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</w:t>
      </w:r>
      <w:r>
        <w:rPr>
          <w:rFonts w:ascii="Arial" w:hAnsi="Arial" w:cs="Arial"/>
        </w:rPr>
        <w:t>аний;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3) повышение правосознания и правовой культуры организаций и граждан в сфере рассматриваемых правоотношений;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4) оценка возможной угрозы причинения, либо причинения вреда (ущерба) охраняемым законом ценностям, выработка и реализация профилактических м</w:t>
      </w:r>
      <w:r>
        <w:rPr>
          <w:rFonts w:ascii="Arial" w:hAnsi="Arial" w:cs="Arial"/>
        </w:rPr>
        <w:t>ер, способствующих ее снижению.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</w:rPr>
      </w:pPr>
    </w:p>
    <w:p w:rsidR="00EE5DAE" w:rsidRDefault="004C0135">
      <w:pPr>
        <w:pStyle w:val="Standard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 Перечень профи</w:t>
      </w:r>
      <w:r>
        <w:rPr>
          <w:rFonts w:ascii="Arial" w:hAnsi="Arial" w:cs="Arial"/>
          <w:b/>
          <w:bCs/>
        </w:rPr>
        <w:t>лактических мероприятий, сроки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(периодичность) их проведения</w:t>
      </w:r>
    </w:p>
    <w:p w:rsidR="00EE5DAE" w:rsidRDefault="004C0135">
      <w:pPr>
        <w:pStyle w:val="Standard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Положением о виде муниципального контроля, утвержденном решением Совета депутатов МО Кувайский сельсовета, проводятся следующие профилактические мероприятия:</w:t>
      </w:r>
    </w:p>
    <w:p w:rsidR="00EE5DAE" w:rsidRDefault="00EE5DAE">
      <w:pPr>
        <w:pStyle w:val="Standard"/>
        <w:ind w:firstLine="567"/>
        <w:jc w:val="both"/>
        <w:rPr>
          <w:rFonts w:ascii="Arial" w:hAnsi="Arial" w:cs="Arial"/>
        </w:rPr>
      </w:pPr>
    </w:p>
    <w:tbl>
      <w:tblPr>
        <w:tblW w:w="99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EE5DAE">
        <w:tblPrEx>
          <w:tblCellMar>
            <w:top w:w="0" w:type="dxa"/>
            <w:bottom w:w="0" w:type="dxa"/>
          </w:tblCellMar>
        </w:tblPrEx>
        <w:trPr>
          <w:trHeight w:hRule="exact" w:val="10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5DAE" w:rsidRDefault="004C0135">
            <w:pPr>
              <w:pStyle w:val="Standard"/>
              <w:spacing w:after="200" w:line="0" w:lineRule="atLeast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bCs/>
              </w:rPr>
              <w:t>№</w:t>
            </w:r>
            <w:r>
              <w:rPr>
                <w:rFonts w:ascii="Arial" w:eastAsia="Arial" w:hAnsi="Arial" w:cs="Arial"/>
                <w:bCs/>
              </w:rPr>
              <w:t xml:space="preserve">  </w:t>
            </w: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</w:t>
            </w:r>
            <w:r>
              <w:rPr>
                <w:rFonts w:ascii="Arial" w:hAnsi="Arial" w:cs="Arial"/>
                <w:bCs/>
              </w:rPr>
              <w:t xml:space="preserve">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5DAE" w:rsidRDefault="004C0135">
            <w:pPr>
              <w:pStyle w:val="Standard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E5DAE" w:rsidRDefault="004C0135">
            <w:pPr>
              <w:pStyle w:val="Standard"/>
              <w:spacing w:after="200" w:line="0" w:lineRule="atLeast"/>
              <w:ind w:right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Ответственное должностное лицо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449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pacing w:after="200"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Информирование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</w:pPr>
            <w:r>
              <w:rPr>
                <w:rFonts w:ascii="Arial" w:hAnsi="Arial" w:cs="Arial"/>
                <w:bCs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МО </w:t>
            </w:r>
            <w:r>
              <w:rPr>
                <w:rFonts w:ascii="Arial" w:hAnsi="Arial" w:cs="Arial"/>
                <w:bCs/>
              </w:rPr>
              <w:t>Кувайский</w:t>
            </w:r>
            <w:r>
              <w:rPr>
                <w:rFonts w:ascii="Arial" w:hAnsi="Arial" w:cs="Arial"/>
              </w:rPr>
              <w:t xml:space="preserve"> сельсовета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 мере необходимости в течение года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pacing w:after="200" w:line="0" w:lineRule="atLeast"/>
              <w:ind w:right="1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>
              <w:rPr>
                <w:rFonts w:ascii="Arial" w:eastAsia="Calibri" w:hAnsi="Arial" w:cs="Arial"/>
                <w:bCs/>
                <w:lang w:eastAsia="en-US"/>
              </w:rPr>
              <w:t>контроля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473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pacing w:after="200"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Обобщение правоприменительной практики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По итогам обобщения правоприменительной </w:t>
            </w:r>
            <w:r>
              <w:rPr>
                <w:rFonts w:ascii="Arial" w:hAnsi="Arial" w:cs="Arial"/>
                <w:bCs/>
              </w:rPr>
              <w:t>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контроля, который утверждается руководителем контрольного органа</w:t>
            </w:r>
          </w:p>
          <w:p w:rsidR="00EE5DAE" w:rsidRDefault="00EE5DAE">
            <w:pPr>
              <w:pStyle w:val="Standard"/>
              <w:autoSpaceDE w:val="0"/>
              <w:spacing w:after="200"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HTML"/>
              <w:spacing w:line="0" w:lineRule="atLeast"/>
              <w:ind w:right="150"/>
              <w:jc w:val="both"/>
            </w:pPr>
            <w:r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жегодно не позднее 30 января года, следующего за годом о</w:t>
            </w:r>
            <w:r>
              <w:rPr>
                <w:rFonts w:ascii="Arial" w:hAnsi="Arial" w:cs="Arial"/>
                <w:bCs/>
                <w:sz w:val="24"/>
                <w:szCs w:val="24"/>
              </w:rPr>
              <w:t>бобщения правоприменительной практики.</w:t>
            </w:r>
          </w:p>
          <w:p w:rsidR="00EE5DAE" w:rsidRDefault="00EE5DAE">
            <w:pPr>
              <w:pStyle w:val="Standard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pacing w:after="200" w:line="0" w:lineRule="atLeast"/>
              <w:ind w:right="1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410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jc w:val="both"/>
              <w:rPr>
                <w:rFonts w:ascii="Arial" w:eastAsia="Courier New" w:hAnsi="Arial" w:cs="Arial"/>
                <w:bCs/>
                <w:color w:val="000000"/>
              </w:rPr>
            </w:pPr>
            <w:r>
              <w:rPr>
                <w:rFonts w:ascii="Arial" w:eastAsia="Courier New" w:hAnsi="Arial" w:cs="Arial"/>
                <w:bCs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Объявление</w:t>
            </w:r>
            <w:r>
              <w:rPr>
                <w:rFonts w:ascii="Arial" w:hAnsi="Arial" w:cs="Arial"/>
                <w:bCs/>
              </w:rPr>
              <w:t xml:space="preserve"> предостережения</w:t>
            </w:r>
          </w:p>
          <w:p w:rsidR="00EE5DAE" w:rsidRDefault="004C0135">
            <w:pPr>
              <w:pStyle w:val="ConsPlusNormal"/>
              <w:spacing w:line="0" w:lineRule="atLeast"/>
              <w:ind w:right="131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</w:t>
            </w:r>
            <w:r>
              <w:rPr>
                <w:rFonts w:ascii="Arial" w:hAnsi="Arial" w:cs="Arial"/>
                <w:bCs/>
              </w:rPr>
              <w:t xml:space="preserve">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E5DAE" w:rsidRDefault="00EE5DAE">
            <w:pPr>
              <w:pStyle w:val="Standard"/>
              <w:widowControl w:val="0"/>
              <w:spacing w:after="200" w:line="0" w:lineRule="atLeast"/>
              <w:ind w:right="131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ind w:right="1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 xml:space="preserve">Специалист </w:t>
            </w:r>
            <w:r>
              <w:rPr>
                <w:rFonts w:ascii="Arial" w:eastAsia="Calibri" w:hAnsi="Arial" w:cs="Arial"/>
                <w:bCs/>
                <w:lang w:eastAsia="en-US"/>
              </w:rPr>
              <w:t>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36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Консультирование.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Консультирование осуществляется в устной или</w:t>
            </w:r>
            <w:r>
              <w:rPr>
                <w:rFonts w:ascii="Arial" w:hAnsi="Arial" w:cs="Arial"/>
                <w:bCs/>
              </w:rPr>
              <w:t xml:space="preserve"> письменной форме по телефону,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ind w:right="1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Специалист администрации, в должностные обязанности котор</w:t>
            </w:r>
            <w:r>
              <w:rPr>
                <w:rFonts w:ascii="Arial" w:eastAsia="Calibri" w:hAnsi="Arial" w:cs="Arial"/>
                <w:bCs/>
                <w:lang w:eastAsia="en-US"/>
              </w:rPr>
              <w:t>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369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line="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  <w:p w:rsidR="00EE5DAE" w:rsidRDefault="00EE5DAE">
            <w:pPr>
              <w:pStyle w:val="Standard"/>
              <w:widowControl w:val="0"/>
              <w:spacing w:after="200" w:line="0" w:lineRule="atLeast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Профилактический визит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Проведение должностными лицами органа муниципального контроля информирования </w:t>
            </w:r>
            <w:r>
              <w:rPr>
                <w:rFonts w:ascii="Arial" w:hAnsi="Arial" w:cs="Arial"/>
                <w:bCs/>
              </w:rPr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shd w:val="clear" w:color="auto" w:fill="FFFFFF"/>
              <w:spacing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Профилактические визиты подлежат проведению в течение года (при наличии оснований).</w:t>
            </w:r>
          </w:p>
          <w:p w:rsidR="00EE5DAE" w:rsidRDefault="004C0135">
            <w:pPr>
              <w:pStyle w:val="Standard"/>
              <w:shd w:val="clear" w:color="auto" w:fill="FFFFFF"/>
              <w:spacing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Обязательные профилактические </w:t>
            </w:r>
            <w:r>
              <w:rPr>
                <w:rFonts w:ascii="Arial" w:hAnsi="Arial" w:cs="Arial"/>
                <w:bCs/>
              </w:rPr>
              <w:t>визиты проводятся один раз в год.</w:t>
            </w:r>
          </w:p>
          <w:p w:rsidR="00EE5DAE" w:rsidRDefault="00EE5DAE">
            <w:pPr>
              <w:pStyle w:val="Standard"/>
              <w:widowControl w:val="0"/>
              <w:spacing w:after="200" w:line="0" w:lineRule="atLeast"/>
              <w:ind w:right="15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Standard"/>
              <w:widowControl w:val="0"/>
              <w:spacing w:after="200" w:line="0" w:lineRule="atLeast"/>
              <w:ind w:right="120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>
              <w:rPr>
                <w:rFonts w:ascii="Arial" w:eastAsia="Calibri" w:hAnsi="Arial" w:cs="Arial"/>
                <w:bCs/>
                <w:lang w:eastAsia="en-US"/>
              </w:rPr>
              <w:t>Специалист администрации,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</w:p>
        </w:tc>
      </w:tr>
    </w:tbl>
    <w:p w:rsidR="00EE5DAE" w:rsidRDefault="00EE5DAE">
      <w:pPr>
        <w:pStyle w:val="Standard"/>
        <w:ind w:firstLine="567"/>
        <w:jc w:val="both"/>
        <w:rPr>
          <w:rFonts w:ascii="Arial" w:hAnsi="Arial" w:cs="Arial"/>
        </w:rPr>
      </w:pPr>
    </w:p>
    <w:p w:rsidR="00EE5DAE" w:rsidRDefault="004C0135">
      <w:pPr>
        <w:pStyle w:val="ConsPlusNormal"/>
        <w:spacing w:line="0" w:lineRule="atLeast"/>
        <w:ind w:right="131" w:firstLine="119"/>
        <w:jc w:val="both"/>
      </w:pPr>
      <w:r>
        <w:rPr>
          <w:rFonts w:ascii="Arial" w:hAnsi="Arial" w:cs="Arial"/>
          <w:b/>
          <w:color w:val="000000"/>
          <w:shd w:val="clear" w:color="auto" w:fill="FFFFFF"/>
        </w:rPr>
        <w:t>4</w:t>
      </w:r>
      <w:r>
        <w:rPr>
          <w:rFonts w:ascii="Arial" w:hAnsi="Arial" w:cs="Arial"/>
          <w:b/>
        </w:rPr>
        <w:t xml:space="preserve">. Показатели </w:t>
      </w:r>
      <w:r>
        <w:rPr>
          <w:rFonts w:ascii="Arial" w:hAnsi="Arial" w:cs="Arial"/>
          <w:b/>
        </w:rPr>
        <w:t>результативности и эффективности Программы</w:t>
      </w:r>
    </w:p>
    <w:p w:rsidR="00EE5DAE" w:rsidRDefault="00EE5DAE">
      <w:pPr>
        <w:pStyle w:val="ConsPlusNormal"/>
        <w:spacing w:line="0" w:lineRule="atLeast"/>
        <w:ind w:right="131" w:firstLine="119"/>
        <w:jc w:val="both"/>
        <w:rPr>
          <w:rFonts w:ascii="Arial" w:hAnsi="Arial" w:cs="Arial"/>
          <w:b/>
          <w:bCs/>
        </w:rPr>
      </w:pPr>
    </w:p>
    <w:tbl>
      <w:tblPr>
        <w:tblW w:w="991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635"/>
        <w:gridCol w:w="2687"/>
      </w:tblGrid>
      <w:tr w:rsidR="00EE5DAE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№</w:t>
            </w:r>
          </w:p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п</w:t>
            </w:r>
            <w:proofErr w:type="gramEnd"/>
            <w:r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Величина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14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</w:t>
            </w:r>
            <w:r>
              <w:rPr>
                <w:rFonts w:ascii="Arial" w:hAnsi="Arial" w:cs="Arial"/>
                <w:bCs/>
              </w:rPr>
              <w:t>48-ФЗ «О государственном контроле (надзоре) и муниципальном контроле в Российской Федерации»</w:t>
            </w:r>
          </w:p>
          <w:p w:rsidR="00EE5DAE" w:rsidRDefault="00EE5DAE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85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EE5DAE" w:rsidRDefault="00EE5DAE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Исполнено</w:t>
            </w:r>
            <w:proofErr w:type="gramStart"/>
            <w:r>
              <w:rPr>
                <w:rFonts w:ascii="Arial" w:hAnsi="Arial" w:cs="Arial"/>
                <w:bCs/>
              </w:rPr>
              <w:t xml:space="preserve"> / Н</w:t>
            </w:r>
            <w:proofErr w:type="gramEnd"/>
            <w:r>
              <w:rPr>
                <w:rFonts w:ascii="Arial" w:hAnsi="Arial" w:cs="Arial"/>
                <w:bCs/>
              </w:rPr>
              <w:t>е исполнено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19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Доля выданных предостережений по результатам рассмотрения обращений,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</w:t>
            </w:r>
            <w:r>
              <w:rPr>
                <w:rFonts w:ascii="Arial" w:hAnsi="Arial" w:cs="Arial"/>
                <w:bCs/>
              </w:rPr>
              <w:t>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Arial" w:hAnsi="Arial" w:cs="Arial"/>
                <w:bCs/>
              </w:rPr>
              <w:t xml:space="preserve"> (%)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20% и более</w:t>
            </w:r>
          </w:p>
        </w:tc>
      </w:tr>
      <w:tr w:rsidR="00EE5DAE">
        <w:tblPrEx>
          <w:tblCellMar>
            <w:top w:w="0" w:type="dxa"/>
            <w:bottom w:w="0" w:type="dxa"/>
          </w:tblCellMar>
        </w:tblPrEx>
        <w:trPr>
          <w:trHeight w:hRule="exact" w:val="10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Доля лиц, удовлетворённых консультированием в общем </w:t>
            </w:r>
            <w:r>
              <w:rPr>
                <w:rFonts w:ascii="Arial" w:hAnsi="Arial" w:cs="Arial"/>
                <w:bCs/>
              </w:rPr>
              <w:t>количестве лиц, обратившихся за консультированием</w:t>
            </w:r>
          </w:p>
          <w:p w:rsidR="00EE5DAE" w:rsidRDefault="00EE5DAE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E5DAE" w:rsidRDefault="004C0135">
            <w:pPr>
              <w:pStyle w:val="ConsPlusNormal"/>
              <w:spacing w:line="0" w:lineRule="atLeast"/>
              <w:ind w:right="131" w:firstLine="11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100%</w:t>
            </w:r>
          </w:p>
        </w:tc>
      </w:tr>
    </w:tbl>
    <w:p w:rsidR="00EE5DAE" w:rsidRDefault="00EE5DAE">
      <w:pPr>
        <w:pStyle w:val="ConsPlusNormal"/>
        <w:spacing w:line="0" w:lineRule="atLeast"/>
        <w:ind w:right="131"/>
        <w:jc w:val="both"/>
        <w:rPr>
          <w:bCs/>
        </w:rPr>
      </w:pPr>
    </w:p>
    <w:sectPr w:rsidR="00EE5DA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35" w:rsidRDefault="004C0135">
      <w:pPr>
        <w:rPr>
          <w:rFonts w:hint="eastAsia"/>
        </w:rPr>
      </w:pPr>
      <w:r>
        <w:separator/>
      </w:r>
    </w:p>
  </w:endnote>
  <w:endnote w:type="continuationSeparator" w:id="0">
    <w:p w:rsidR="004C0135" w:rsidRDefault="004C013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35" w:rsidRDefault="004C013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C0135" w:rsidRDefault="004C013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5DAE"/>
    <w:rsid w:val="004C0135"/>
    <w:rsid w:val="008A0AFB"/>
    <w:rsid w:val="00EE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Times New Roman" w:eastAsia="Times New Roman" w:hAnsi="Times New Roman" w:cs="Times New Roman"/>
      <w:lang w:bidi="ar-SA"/>
    </w:rPr>
  </w:style>
  <w:style w:type="paragraph" w:styleId="HTML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1</cp:revision>
  <dcterms:created xsi:type="dcterms:W3CDTF">2023-09-15T15:27:00Z</dcterms:created>
  <dcterms:modified xsi:type="dcterms:W3CDTF">2023-12-22T10:02:00Z</dcterms:modified>
</cp:coreProperties>
</file>